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6" w:type="dxa"/>
        <w:jc w:val="righ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76"/>
      </w:tblGrid>
      <w:tr w:rsidR="00FD3B40" w:rsidRPr="00461F3C" w:rsidTr="00FD3B4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0376" w:type="dxa"/>
          </w:tcPr>
          <w:p w:rsidR="00FD3B40" w:rsidRPr="00461F3C" w:rsidRDefault="00FD3B40" w:rsidP="0076364D">
            <w:pPr>
              <w:spacing w:after="0"/>
              <w:jc w:val="right"/>
              <w:rPr>
                <w:i/>
                <w:sz w:val="23"/>
                <w:szCs w:val="23"/>
                <w:lang w:val="uk-UA"/>
              </w:rPr>
            </w:pPr>
            <w:bookmarkStart w:id="0" w:name="_GoBack"/>
          </w:p>
        </w:tc>
      </w:tr>
      <w:tr w:rsidR="00FD3B40" w:rsidRPr="00461F3C" w:rsidTr="00FD3B4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0376" w:type="dxa"/>
          </w:tcPr>
          <w:p w:rsidR="00FD3B40" w:rsidRPr="00461F3C" w:rsidRDefault="00124617" w:rsidP="00124617">
            <w:pPr>
              <w:spacing w:before="0"/>
              <w:jc w:val="right"/>
              <w:rPr>
                <w:i/>
                <w:sz w:val="23"/>
                <w:szCs w:val="23"/>
                <w:lang w:val="uk-UA"/>
              </w:rPr>
            </w:pPr>
            <w:r w:rsidRPr="00461F3C">
              <w:rPr>
                <w:i/>
                <w:sz w:val="23"/>
                <w:szCs w:val="23"/>
                <w:lang w:val="uk-UA"/>
              </w:rPr>
              <w:t>Узгоджено</w:t>
            </w:r>
            <w:r w:rsidR="00031F5E" w:rsidRPr="00461F3C">
              <w:rPr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i/>
                <w:sz w:val="23"/>
                <w:szCs w:val="23"/>
                <w:lang w:val="uk-UA"/>
              </w:rPr>
              <w:t>Погоджувальною</w:t>
            </w:r>
            <w:r w:rsidR="00031F5E" w:rsidRPr="00461F3C">
              <w:rPr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i/>
                <w:sz w:val="23"/>
                <w:szCs w:val="23"/>
                <w:lang w:val="uk-UA"/>
              </w:rPr>
              <w:t>радою</w:t>
            </w:r>
            <w:r w:rsidR="00031F5E" w:rsidRPr="00461F3C">
              <w:rPr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i/>
                <w:sz w:val="23"/>
                <w:szCs w:val="23"/>
                <w:lang w:val="uk-UA"/>
              </w:rPr>
              <w:t>депутатських</w:t>
            </w:r>
            <w:r w:rsidR="00031F5E" w:rsidRPr="00461F3C">
              <w:rPr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i/>
                <w:sz w:val="23"/>
                <w:szCs w:val="23"/>
                <w:lang w:val="uk-UA"/>
              </w:rPr>
              <w:t>фракцій</w:t>
            </w:r>
            <w:r w:rsidR="00031F5E" w:rsidRPr="00461F3C">
              <w:rPr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i/>
                <w:sz w:val="23"/>
                <w:szCs w:val="23"/>
                <w:lang w:val="uk-UA"/>
              </w:rPr>
              <w:t>і</w:t>
            </w:r>
            <w:r w:rsidR="00031F5E" w:rsidRPr="00461F3C">
              <w:rPr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i/>
                <w:sz w:val="23"/>
                <w:szCs w:val="23"/>
                <w:lang w:val="uk-UA"/>
              </w:rPr>
              <w:t>груп</w:t>
            </w:r>
          </w:p>
        </w:tc>
      </w:tr>
      <w:tr w:rsidR="00FD3B40" w:rsidRPr="00461F3C" w:rsidTr="00FD3B4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0376" w:type="dxa"/>
          </w:tcPr>
          <w:p w:rsidR="00FD3B40" w:rsidRPr="00461F3C" w:rsidRDefault="00124617" w:rsidP="00342936">
            <w:pPr>
              <w:spacing w:before="0"/>
              <w:jc w:val="right"/>
              <w:rPr>
                <w:i/>
                <w:sz w:val="23"/>
                <w:szCs w:val="23"/>
                <w:lang w:val="uk-UA"/>
              </w:rPr>
            </w:pPr>
            <w:r w:rsidRPr="00461F3C">
              <w:rPr>
                <w:i/>
                <w:sz w:val="23"/>
                <w:szCs w:val="23"/>
                <w:lang w:val="uk-UA"/>
              </w:rPr>
              <w:t>31</w:t>
            </w:r>
            <w:r w:rsidR="00031F5E" w:rsidRPr="00461F3C">
              <w:rPr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i/>
                <w:sz w:val="23"/>
                <w:szCs w:val="23"/>
                <w:lang w:val="uk-UA"/>
              </w:rPr>
              <w:t>серпня</w:t>
            </w:r>
            <w:r w:rsidR="00031F5E" w:rsidRPr="00461F3C">
              <w:rPr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i/>
                <w:sz w:val="23"/>
                <w:szCs w:val="23"/>
                <w:lang w:val="uk-UA"/>
              </w:rPr>
              <w:t>2020</w:t>
            </w:r>
            <w:r w:rsidR="00031F5E" w:rsidRPr="00461F3C">
              <w:rPr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i/>
                <w:sz w:val="23"/>
                <w:szCs w:val="23"/>
                <w:lang w:val="uk-UA"/>
              </w:rPr>
              <w:t>року</w:t>
            </w:r>
          </w:p>
        </w:tc>
      </w:tr>
    </w:tbl>
    <w:p w:rsidR="005C6427" w:rsidRPr="00461F3C" w:rsidRDefault="005C6427" w:rsidP="000746D3">
      <w:pPr>
        <w:pStyle w:val="3"/>
        <w:spacing w:before="40" w:after="30"/>
        <w:rPr>
          <w:rFonts w:ascii="Times New Roman" w:hAnsi="Times New Roman"/>
          <w:noProof w:val="0"/>
          <w:color w:val="auto"/>
          <w:sz w:val="28"/>
          <w:szCs w:val="28"/>
          <w:lang w:val="uk-UA"/>
        </w:rPr>
      </w:pPr>
      <w:r w:rsidRPr="00461F3C">
        <w:rPr>
          <w:rFonts w:ascii="Times New Roman" w:hAnsi="Times New Roman"/>
          <w:i/>
          <w:iCs/>
          <w:noProof w:val="0"/>
          <w:color w:val="auto"/>
          <w:sz w:val="28"/>
          <w:szCs w:val="28"/>
          <w:lang w:val="uk-UA"/>
        </w:rPr>
        <w:t>Р</w:t>
      </w:r>
      <w:r w:rsidR="00031F5E" w:rsidRPr="00461F3C">
        <w:rPr>
          <w:rFonts w:ascii="Times New Roman" w:hAnsi="Times New Roman"/>
          <w:i/>
          <w:iCs/>
          <w:noProof w:val="0"/>
          <w:color w:val="auto"/>
          <w:sz w:val="28"/>
          <w:szCs w:val="28"/>
          <w:lang w:val="uk-UA"/>
        </w:rPr>
        <w:t xml:space="preserve"> </w:t>
      </w:r>
      <w:r w:rsidRPr="00461F3C">
        <w:rPr>
          <w:rFonts w:ascii="Times New Roman" w:hAnsi="Times New Roman"/>
          <w:i/>
          <w:iCs/>
          <w:noProof w:val="0"/>
          <w:color w:val="auto"/>
          <w:sz w:val="28"/>
          <w:szCs w:val="28"/>
          <w:lang w:val="uk-UA"/>
        </w:rPr>
        <w:t>О</w:t>
      </w:r>
      <w:r w:rsidR="00031F5E" w:rsidRPr="00461F3C">
        <w:rPr>
          <w:rFonts w:ascii="Times New Roman" w:hAnsi="Times New Roman"/>
          <w:i/>
          <w:iCs/>
          <w:noProof w:val="0"/>
          <w:color w:val="auto"/>
          <w:sz w:val="28"/>
          <w:szCs w:val="28"/>
          <w:lang w:val="uk-UA"/>
        </w:rPr>
        <w:t xml:space="preserve"> </w:t>
      </w:r>
      <w:r w:rsidRPr="00461F3C">
        <w:rPr>
          <w:rFonts w:ascii="Times New Roman" w:hAnsi="Times New Roman"/>
          <w:i/>
          <w:iCs/>
          <w:noProof w:val="0"/>
          <w:color w:val="auto"/>
          <w:sz w:val="28"/>
          <w:szCs w:val="28"/>
          <w:lang w:val="uk-UA"/>
        </w:rPr>
        <w:t>З</w:t>
      </w:r>
      <w:r w:rsidR="00031F5E" w:rsidRPr="00461F3C">
        <w:rPr>
          <w:rFonts w:ascii="Times New Roman" w:hAnsi="Times New Roman"/>
          <w:i/>
          <w:iCs/>
          <w:noProof w:val="0"/>
          <w:color w:val="auto"/>
          <w:sz w:val="28"/>
          <w:szCs w:val="28"/>
          <w:lang w:val="uk-UA"/>
        </w:rPr>
        <w:t xml:space="preserve"> </w:t>
      </w:r>
      <w:r w:rsidRPr="00461F3C">
        <w:rPr>
          <w:rFonts w:ascii="Times New Roman" w:hAnsi="Times New Roman"/>
          <w:i/>
          <w:iCs/>
          <w:noProof w:val="0"/>
          <w:color w:val="auto"/>
          <w:sz w:val="28"/>
          <w:szCs w:val="28"/>
          <w:lang w:val="uk-UA"/>
        </w:rPr>
        <w:t>К</w:t>
      </w:r>
      <w:r w:rsidR="00031F5E" w:rsidRPr="00461F3C">
        <w:rPr>
          <w:rFonts w:ascii="Times New Roman" w:hAnsi="Times New Roman"/>
          <w:i/>
          <w:iCs/>
          <w:noProof w:val="0"/>
          <w:color w:val="auto"/>
          <w:sz w:val="28"/>
          <w:szCs w:val="28"/>
          <w:lang w:val="uk-UA"/>
        </w:rPr>
        <w:t xml:space="preserve"> </w:t>
      </w:r>
      <w:r w:rsidRPr="00461F3C">
        <w:rPr>
          <w:rFonts w:ascii="Times New Roman" w:hAnsi="Times New Roman"/>
          <w:i/>
          <w:iCs/>
          <w:noProof w:val="0"/>
          <w:color w:val="auto"/>
          <w:sz w:val="28"/>
          <w:szCs w:val="28"/>
          <w:lang w:val="uk-UA"/>
        </w:rPr>
        <w:t>Л</w:t>
      </w:r>
      <w:r w:rsidR="00031F5E" w:rsidRPr="00461F3C">
        <w:rPr>
          <w:rFonts w:ascii="Times New Roman" w:hAnsi="Times New Roman"/>
          <w:i/>
          <w:iCs/>
          <w:noProof w:val="0"/>
          <w:color w:val="auto"/>
          <w:sz w:val="28"/>
          <w:szCs w:val="28"/>
          <w:lang w:val="uk-UA"/>
        </w:rPr>
        <w:t xml:space="preserve"> </w:t>
      </w:r>
      <w:r w:rsidRPr="00461F3C">
        <w:rPr>
          <w:rFonts w:ascii="Times New Roman" w:hAnsi="Times New Roman"/>
          <w:i/>
          <w:iCs/>
          <w:noProof w:val="0"/>
          <w:color w:val="auto"/>
          <w:sz w:val="28"/>
          <w:szCs w:val="28"/>
          <w:lang w:val="uk-UA"/>
        </w:rPr>
        <w:t>А</w:t>
      </w:r>
      <w:r w:rsidR="00031F5E" w:rsidRPr="00461F3C">
        <w:rPr>
          <w:rFonts w:ascii="Times New Roman" w:hAnsi="Times New Roman"/>
          <w:i/>
          <w:iCs/>
          <w:noProof w:val="0"/>
          <w:color w:val="auto"/>
          <w:sz w:val="28"/>
          <w:szCs w:val="28"/>
          <w:lang w:val="uk-UA"/>
        </w:rPr>
        <w:t xml:space="preserve"> </w:t>
      </w:r>
      <w:r w:rsidRPr="00461F3C">
        <w:rPr>
          <w:rFonts w:ascii="Times New Roman" w:hAnsi="Times New Roman"/>
          <w:i/>
          <w:iCs/>
          <w:noProof w:val="0"/>
          <w:color w:val="auto"/>
          <w:sz w:val="28"/>
          <w:szCs w:val="28"/>
          <w:lang w:val="uk-UA"/>
        </w:rPr>
        <w:t>Д</w:t>
      </w:r>
    </w:p>
    <w:p w:rsidR="005C6427" w:rsidRPr="00461F3C" w:rsidRDefault="005C6427" w:rsidP="000746D3">
      <w:pPr>
        <w:pStyle w:val="3"/>
        <w:spacing w:before="30" w:after="30"/>
        <w:rPr>
          <w:rFonts w:ascii="Times New Roman" w:hAnsi="Times New Roman"/>
          <w:noProof w:val="0"/>
          <w:color w:val="auto"/>
          <w:sz w:val="26"/>
          <w:szCs w:val="26"/>
          <w:lang w:val="uk-UA"/>
        </w:rPr>
      </w:pPr>
      <w:r w:rsidRPr="00461F3C">
        <w:rPr>
          <w:rFonts w:ascii="Times New Roman" w:hAnsi="Times New Roman"/>
          <w:noProof w:val="0"/>
          <w:color w:val="auto"/>
          <w:sz w:val="26"/>
          <w:szCs w:val="26"/>
          <w:lang w:val="uk-UA"/>
        </w:rPr>
        <w:t>засідань</w:t>
      </w:r>
      <w:r w:rsidR="00031F5E" w:rsidRPr="00461F3C">
        <w:rPr>
          <w:rFonts w:ascii="Times New Roman" w:hAnsi="Times New Roman"/>
          <w:noProof w:val="0"/>
          <w:color w:val="auto"/>
          <w:sz w:val="26"/>
          <w:szCs w:val="26"/>
          <w:lang w:val="uk-UA"/>
        </w:rPr>
        <w:t xml:space="preserve"> </w:t>
      </w:r>
      <w:r w:rsidRPr="00461F3C">
        <w:rPr>
          <w:rFonts w:ascii="Times New Roman" w:hAnsi="Times New Roman"/>
          <w:noProof w:val="0"/>
          <w:color w:val="auto"/>
          <w:sz w:val="26"/>
          <w:szCs w:val="26"/>
          <w:lang w:val="uk-UA"/>
        </w:rPr>
        <w:t>Верховної</w:t>
      </w:r>
      <w:r w:rsidR="00031F5E" w:rsidRPr="00461F3C">
        <w:rPr>
          <w:rFonts w:ascii="Times New Roman" w:hAnsi="Times New Roman"/>
          <w:noProof w:val="0"/>
          <w:color w:val="auto"/>
          <w:sz w:val="26"/>
          <w:szCs w:val="26"/>
          <w:lang w:val="uk-UA"/>
        </w:rPr>
        <w:t xml:space="preserve"> </w:t>
      </w:r>
      <w:r w:rsidRPr="00461F3C">
        <w:rPr>
          <w:rFonts w:ascii="Times New Roman" w:hAnsi="Times New Roman"/>
          <w:noProof w:val="0"/>
          <w:color w:val="auto"/>
          <w:sz w:val="26"/>
          <w:szCs w:val="26"/>
          <w:lang w:val="uk-UA"/>
        </w:rPr>
        <w:t>Ради</w:t>
      </w:r>
      <w:r w:rsidR="00031F5E" w:rsidRPr="00461F3C">
        <w:rPr>
          <w:rFonts w:ascii="Times New Roman" w:hAnsi="Times New Roman"/>
          <w:noProof w:val="0"/>
          <w:color w:val="auto"/>
          <w:sz w:val="26"/>
          <w:szCs w:val="26"/>
          <w:lang w:val="uk-UA"/>
        </w:rPr>
        <w:t xml:space="preserve"> </w:t>
      </w:r>
      <w:r w:rsidRPr="00461F3C">
        <w:rPr>
          <w:rFonts w:ascii="Times New Roman" w:hAnsi="Times New Roman"/>
          <w:noProof w:val="0"/>
          <w:color w:val="auto"/>
          <w:sz w:val="26"/>
          <w:szCs w:val="26"/>
          <w:lang w:val="uk-UA"/>
        </w:rPr>
        <w:t>України</w:t>
      </w:r>
    </w:p>
    <w:p w:rsidR="005C6427" w:rsidRPr="00461F3C" w:rsidRDefault="005C6427" w:rsidP="000746D3">
      <w:pPr>
        <w:pStyle w:val="3"/>
        <w:spacing w:before="30" w:after="100"/>
        <w:rPr>
          <w:rFonts w:ascii="Times New Roman" w:hAnsi="Times New Roman"/>
          <w:i/>
          <w:iCs/>
          <w:noProof w:val="0"/>
          <w:color w:val="auto"/>
          <w:sz w:val="26"/>
          <w:szCs w:val="26"/>
          <w:lang w:val="uk-UA"/>
        </w:rPr>
      </w:pPr>
      <w:r w:rsidRPr="00461F3C">
        <w:rPr>
          <w:rFonts w:ascii="Times New Roman" w:hAnsi="Times New Roman"/>
          <w:i/>
          <w:iCs/>
          <w:noProof w:val="0"/>
          <w:color w:val="auto"/>
          <w:sz w:val="26"/>
          <w:szCs w:val="26"/>
          <w:lang w:val="uk-UA"/>
        </w:rPr>
        <w:t>на</w:t>
      </w:r>
      <w:r w:rsidR="00031F5E" w:rsidRPr="00461F3C">
        <w:rPr>
          <w:rFonts w:ascii="Times New Roman" w:hAnsi="Times New Roman"/>
          <w:i/>
          <w:iCs/>
          <w:noProof w:val="0"/>
          <w:color w:val="auto"/>
          <w:sz w:val="26"/>
          <w:szCs w:val="26"/>
          <w:lang w:val="uk-UA"/>
        </w:rPr>
        <w:t xml:space="preserve"> </w:t>
      </w:r>
      <w:r w:rsidR="00060C88" w:rsidRPr="00461F3C">
        <w:rPr>
          <w:rFonts w:ascii="Times New Roman" w:hAnsi="Times New Roman"/>
          <w:i/>
          <w:color w:val="auto"/>
          <w:sz w:val="26"/>
          <w:szCs w:val="26"/>
          <w:lang w:val="uk-UA"/>
        </w:rPr>
        <w:t>1</w:t>
      </w:r>
      <w:r w:rsidR="00031F5E" w:rsidRPr="00461F3C">
        <w:rPr>
          <w:rFonts w:ascii="Times New Roman" w:hAnsi="Times New Roman"/>
          <w:i/>
          <w:color w:val="auto"/>
          <w:sz w:val="26"/>
          <w:szCs w:val="26"/>
          <w:lang w:val="uk-UA"/>
        </w:rPr>
        <w:t xml:space="preserve"> </w:t>
      </w:r>
      <w:r w:rsidR="00B16326" w:rsidRPr="00461F3C">
        <w:rPr>
          <w:rFonts w:ascii="Times New Roman" w:hAnsi="Times New Roman"/>
          <w:i/>
          <w:color w:val="auto"/>
          <w:sz w:val="26"/>
          <w:szCs w:val="26"/>
          <w:lang w:val="uk-UA"/>
        </w:rPr>
        <w:t>–</w:t>
      </w:r>
      <w:r w:rsidR="00031F5E" w:rsidRPr="00461F3C">
        <w:rPr>
          <w:rFonts w:ascii="Times New Roman" w:hAnsi="Times New Roman"/>
          <w:i/>
          <w:color w:val="auto"/>
          <w:sz w:val="26"/>
          <w:szCs w:val="26"/>
          <w:lang w:val="uk-UA"/>
        </w:rPr>
        <w:t xml:space="preserve"> </w:t>
      </w:r>
      <w:r w:rsidR="005772EF" w:rsidRPr="00461F3C">
        <w:rPr>
          <w:rFonts w:ascii="Times New Roman" w:hAnsi="Times New Roman"/>
          <w:i/>
          <w:color w:val="auto"/>
          <w:sz w:val="26"/>
          <w:szCs w:val="26"/>
          <w:lang w:val="uk-UA"/>
        </w:rPr>
        <w:t>4</w:t>
      </w:r>
      <w:r w:rsidR="00031F5E" w:rsidRPr="00461F3C">
        <w:rPr>
          <w:rFonts w:ascii="Times New Roman" w:hAnsi="Times New Roman"/>
          <w:i/>
          <w:color w:val="auto"/>
          <w:sz w:val="26"/>
          <w:szCs w:val="26"/>
          <w:lang w:val="uk-UA"/>
        </w:rPr>
        <w:t xml:space="preserve"> </w:t>
      </w:r>
      <w:r w:rsidR="00B16326" w:rsidRPr="00461F3C">
        <w:rPr>
          <w:rFonts w:ascii="Times New Roman" w:hAnsi="Times New Roman"/>
          <w:i/>
          <w:color w:val="auto"/>
          <w:sz w:val="26"/>
          <w:szCs w:val="26"/>
          <w:lang w:val="uk-UA"/>
        </w:rPr>
        <w:t>вересня</w:t>
      </w:r>
      <w:r w:rsidR="00031F5E" w:rsidRPr="00461F3C">
        <w:rPr>
          <w:rFonts w:ascii="Times New Roman" w:hAnsi="Times New Roman"/>
          <w:i/>
          <w:color w:val="auto"/>
          <w:sz w:val="26"/>
          <w:szCs w:val="26"/>
          <w:lang w:val="uk-UA"/>
        </w:rPr>
        <w:t xml:space="preserve"> </w:t>
      </w:r>
      <w:r w:rsidRPr="00461F3C">
        <w:rPr>
          <w:rFonts w:ascii="Times New Roman" w:hAnsi="Times New Roman"/>
          <w:i/>
          <w:iCs/>
          <w:noProof w:val="0"/>
          <w:color w:val="auto"/>
          <w:sz w:val="26"/>
          <w:szCs w:val="26"/>
          <w:lang w:val="uk-UA"/>
        </w:rPr>
        <w:t>20</w:t>
      </w:r>
      <w:r w:rsidR="002407E0" w:rsidRPr="00461F3C">
        <w:rPr>
          <w:rFonts w:ascii="Times New Roman" w:hAnsi="Times New Roman"/>
          <w:i/>
          <w:iCs/>
          <w:noProof w:val="0"/>
          <w:color w:val="auto"/>
          <w:sz w:val="26"/>
          <w:szCs w:val="26"/>
          <w:lang w:val="uk-UA"/>
        </w:rPr>
        <w:t>20</w:t>
      </w:r>
      <w:r w:rsidR="00031F5E" w:rsidRPr="00461F3C">
        <w:rPr>
          <w:rFonts w:ascii="Times New Roman" w:hAnsi="Times New Roman"/>
          <w:i/>
          <w:iCs/>
          <w:noProof w:val="0"/>
          <w:color w:val="auto"/>
          <w:sz w:val="26"/>
          <w:szCs w:val="26"/>
          <w:lang w:val="uk-UA"/>
        </w:rPr>
        <w:t xml:space="preserve"> </w:t>
      </w:r>
      <w:r w:rsidRPr="00461F3C">
        <w:rPr>
          <w:rFonts w:ascii="Times New Roman" w:hAnsi="Times New Roman"/>
          <w:i/>
          <w:iCs/>
          <w:noProof w:val="0"/>
          <w:color w:val="auto"/>
          <w:sz w:val="26"/>
          <w:szCs w:val="26"/>
          <w:lang w:val="uk-UA"/>
        </w:rPr>
        <w:t>року</w:t>
      </w:r>
    </w:p>
    <w:tbl>
      <w:tblPr>
        <w:tblW w:w="10915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10" w:firstRow="0" w:lastRow="0" w:firstColumn="0" w:lastColumn="0" w:noHBand="0" w:noVBand="0"/>
      </w:tblPr>
      <w:tblGrid>
        <w:gridCol w:w="851"/>
        <w:gridCol w:w="992"/>
        <w:gridCol w:w="6804"/>
        <w:gridCol w:w="2268"/>
      </w:tblGrid>
      <w:tr w:rsidR="007B025A" w:rsidRPr="00461F3C" w:rsidTr="007B0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B025A" w:rsidRPr="00461F3C" w:rsidRDefault="007B025A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noProof w:val="0"/>
                <w:szCs w:val="22"/>
                <w:lang w:val="uk-UA"/>
              </w:rPr>
            </w:pPr>
            <w:r w:rsidRPr="00461F3C">
              <w:rPr>
                <w:rFonts w:ascii="Times New Roman" w:hAnsi="Times New Roman"/>
                <w:noProof w:val="0"/>
                <w:szCs w:val="22"/>
                <w:lang w:val="uk-UA"/>
              </w:rPr>
              <w:t>Реєстр.</w:t>
            </w:r>
            <w:r w:rsidR="00031F5E" w:rsidRPr="00461F3C">
              <w:rPr>
                <w:rFonts w:ascii="Times New Roman" w:hAnsi="Times New Roman"/>
                <w:noProof w:val="0"/>
                <w:szCs w:val="22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noProof w:val="0"/>
                <w:szCs w:val="22"/>
                <w:lang w:val="uk-UA"/>
              </w:rPr>
              <w:t>номер</w:t>
            </w:r>
          </w:p>
        </w:tc>
        <w:tc>
          <w:tcPr>
            <w:tcW w:w="992" w:type="dxa"/>
          </w:tcPr>
          <w:p w:rsidR="007B025A" w:rsidRPr="00461F3C" w:rsidRDefault="007B025A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noProof w:val="0"/>
                <w:szCs w:val="22"/>
                <w:lang w:val="uk-UA"/>
              </w:rPr>
            </w:pPr>
            <w:r w:rsidRPr="00461F3C">
              <w:rPr>
                <w:rFonts w:ascii="Times New Roman" w:hAnsi="Times New Roman"/>
                <w:noProof w:val="0"/>
                <w:szCs w:val="22"/>
                <w:lang w:val="uk-UA"/>
              </w:rPr>
              <w:t>Суб</w:t>
            </w:r>
            <w:r w:rsidRPr="00461F3C">
              <w:rPr>
                <w:rFonts w:ascii="Times New Roman" w:hAnsi="Times New Roman"/>
                <w:noProof w:val="0"/>
                <w:szCs w:val="22"/>
                <w:lang w:val="uk-UA"/>
              </w:rPr>
              <w:sym w:font="Symbol" w:char="F0A2"/>
            </w:r>
            <w:r w:rsidRPr="00461F3C">
              <w:rPr>
                <w:rFonts w:ascii="Times New Roman" w:hAnsi="Times New Roman"/>
                <w:noProof w:val="0"/>
                <w:szCs w:val="22"/>
                <w:lang w:val="uk-UA"/>
              </w:rPr>
              <w:t>єкт</w:t>
            </w:r>
            <w:r w:rsidR="00031F5E" w:rsidRPr="00461F3C">
              <w:rPr>
                <w:rFonts w:ascii="Times New Roman" w:hAnsi="Times New Roman"/>
                <w:noProof w:val="0"/>
                <w:szCs w:val="22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noProof w:val="0"/>
                <w:spacing w:val="-4"/>
                <w:szCs w:val="22"/>
                <w:lang w:val="uk-UA"/>
              </w:rPr>
              <w:t>ініціативи</w:t>
            </w:r>
          </w:p>
        </w:tc>
        <w:tc>
          <w:tcPr>
            <w:tcW w:w="6804" w:type="dxa"/>
          </w:tcPr>
          <w:p w:rsidR="007B025A" w:rsidRPr="00461F3C" w:rsidRDefault="007B025A" w:rsidP="00545BA9">
            <w:pPr>
              <w:pStyle w:val="Table"/>
              <w:spacing w:before="30" w:after="30" w:line="228" w:lineRule="auto"/>
              <w:jc w:val="center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Назва</w:t>
            </w:r>
            <w:r w:rsidR="00031F5E" w:rsidRPr="00461F3C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законопроекту</w:t>
            </w:r>
            <w:r w:rsidR="00031F5E" w:rsidRPr="00461F3C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(питання)</w:t>
            </w:r>
          </w:p>
        </w:tc>
        <w:tc>
          <w:tcPr>
            <w:tcW w:w="2268" w:type="dxa"/>
          </w:tcPr>
          <w:p w:rsidR="007B025A" w:rsidRPr="00461F3C" w:rsidRDefault="007B025A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Відповідальні</w:t>
            </w:r>
          </w:p>
          <w:p w:rsidR="007B025A" w:rsidRPr="00461F3C" w:rsidRDefault="007B025A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b/>
                <w:noProof w:val="0"/>
                <w:szCs w:val="22"/>
                <w:lang w:val="uk-UA"/>
              </w:rPr>
            </w:pPr>
            <w:r w:rsidRPr="00461F3C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за</w:t>
            </w:r>
            <w:r w:rsidR="00031F5E" w:rsidRPr="00461F3C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підготовку</w:t>
            </w:r>
          </w:p>
        </w:tc>
      </w:tr>
    </w:tbl>
    <w:p w:rsidR="00613547" w:rsidRPr="00461F3C" w:rsidRDefault="00613547" w:rsidP="00207526">
      <w:pPr>
        <w:rPr>
          <w:sz w:val="4"/>
          <w:szCs w:val="4"/>
          <w:lang w:val="uk-UA"/>
        </w:rPr>
      </w:pPr>
    </w:p>
    <w:tbl>
      <w:tblPr>
        <w:tblW w:w="10915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3" w:type="dxa"/>
          <w:right w:w="73" w:type="dxa"/>
        </w:tblCellMar>
        <w:tblLook w:val="0010" w:firstRow="0" w:lastRow="0" w:firstColumn="0" w:lastColumn="0" w:noHBand="0" w:noVBand="0"/>
      </w:tblPr>
      <w:tblGrid>
        <w:gridCol w:w="903"/>
        <w:gridCol w:w="565"/>
        <w:gridCol w:w="7179"/>
        <w:gridCol w:w="2268"/>
      </w:tblGrid>
      <w:tr w:rsidR="00496B87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7B025A" w:rsidRPr="00461F3C" w:rsidRDefault="007B025A" w:rsidP="0095092C">
            <w:pPr>
              <w:pStyle w:val="Table"/>
              <w:keepNext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B025A" w:rsidRPr="00461F3C" w:rsidRDefault="007B025A" w:rsidP="0095092C">
            <w:pPr>
              <w:pStyle w:val="Table"/>
              <w:keepNext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7B025A" w:rsidRPr="00461F3C" w:rsidRDefault="00060C88" w:rsidP="005E2153">
            <w:pPr>
              <w:pStyle w:val="Table"/>
              <w:keepNext/>
              <w:jc w:val="center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1</w:t>
            </w:r>
            <w:r w:rsidR="00031F5E" w:rsidRPr="00461F3C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="005E2153" w:rsidRPr="00461F3C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вересня</w:t>
            </w:r>
            <w:r w:rsidR="00031F5E" w:rsidRPr="00461F3C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="007B025A" w:rsidRPr="00461F3C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(вівторок)</w:t>
            </w:r>
          </w:p>
        </w:tc>
        <w:tc>
          <w:tcPr>
            <w:tcW w:w="2268" w:type="dxa"/>
            <w:shd w:val="clear" w:color="auto" w:fill="FFFFFF"/>
          </w:tcPr>
          <w:p w:rsidR="007B025A" w:rsidRPr="00461F3C" w:rsidRDefault="007B025A" w:rsidP="0095092C">
            <w:pPr>
              <w:pStyle w:val="Table"/>
              <w:keepNext/>
              <w:ind w:right="-57"/>
              <w:rPr>
                <w:rFonts w:ascii="Times New Roman" w:hAnsi="Times New Roman"/>
                <w:b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426869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426869" w:rsidRPr="00461F3C" w:rsidRDefault="00426869" w:rsidP="000678E7">
            <w:pPr>
              <w:pStyle w:val="Table"/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</w:pPr>
            <w:r w:rsidRPr="00461F3C">
              <w:rPr>
                <w:rFonts w:ascii="Times New Roman" w:hAnsi="Times New Roman"/>
                <w:i/>
                <w:sz w:val="23"/>
                <w:szCs w:val="23"/>
                <w:u w:val="single"/>
                <w:lang w:val="uk-UA"/>
              </w:rPr>
              <w:t>12.00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26869" w:rsidRPr="00461F3C" w:rsidRDefault="00426869" w:rsidP="0006336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426869" w:rsidRPr="00461F3C" w:rsidRDefault="00426869" w:rsidP="0006336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:rsidR="00426869" w:rsidRPr="00461F3C" w:rsidRDefault="00426869" w:rsidP="0006336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063360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63360" w:rsidRPr="00461F3C" w:rsidRDefault="00426869" w:rsidP="000678E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1" w:name="gip"/>
            <w:bookmarkEnd w:id="1"/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3050а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63360" w:rsidRPr="00461F3C" w:rsidRDefault="00BE787A" w:rsidP="0006336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063360" w:rsidRPr="00461F3C" w:rsidRDefault="00BE787A" w:rsidP="0006336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порядок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денний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четвертої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сесії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дев'ятого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скликання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426869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426869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01.09.2020)</w:t>
            </w:r>
          </w:p>
        </w:tc>
        <w:tc>
          <w:tcPr>
            <w:tcW w:w="2268" w:type="dxa"/>
            <w:shd w:val="clear" w:color="auto" w:fill="FFFFFF"/>
          </w:tcPr>
          <w:p w:rsidR="00063360" w:rsidRPr="00461F3C" w:rsidRDefault="00063360" w:rsidP="0006336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BE787A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BE787A" w:rsidRPr="00461F3C" w:rsidRDefault="00BE787A" w:rsidP="006849D4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E787A" w:rsidRPr="00461F3C" w:rsidRDefault="00BE787A" w:rsidP="006849D4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BE787A" w:rsidRPr="00461F3C" w:rsidRDefault="00BE787A" w:rsidP="006849D4">
            <w:pPr>
              <w:pStyle w:val="Table"/>
              <w:keepNext/>
              <w:spacing w:after="20"/>
              <w:ind w:left="-57" w:right="-57"/>
              <w:jc w:val="center"/>
              <w:rPr>
                <w:rFonts w:ascii="Times New Roman" w:hAnsi="Times New Roman"/>
                <w:i/>
                <w:sz w:val="21"/>
                <w:szCs w:val="21"/>
                <w:lang w:val="uk-UA"/>
              </w:rPr>
            </w:pPr>
            <w:r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>перше</w:t>
            </w:r>
            <w:r w:rsidR="00031F5E"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FFFFFF"/>
          </w:tcPr>
          <w:p w:rsidR="00BE787A" w:rsidRPr="00461F3C" w:rsidRDefault="00BE787A" w:rsidP="006849D4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E93BEC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3819</w:t>
            </w:r>
          </w:p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3819-1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Державний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бюджет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рік"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оздоровлення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відпочинку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дітей,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які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потребують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особливої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уваги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підтримки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О.Дмитрієвої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13.07.2020,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Н.Королевської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29.07.2020,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20.07.2020)</w:t>
            </w:r>
          </w:p>
        </w:tc>
        <w:tc>
          <w:tcPr>
            <w:tcW w:w="2268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Ю.Арістов</w:t>
            </w:r>
          </w:p>
        </w:tc>
      </w:tr>
      <w:tr w:rsidR="00E93BEC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3594</w:t>
            </w:r>
          </w:p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3594-1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осіб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числа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дітей-сиріт,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дітей,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позбавлених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батьківського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піклування,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які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мають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інвалідність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04.06.2020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18433/0/2-20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10.06.2020,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Н.Королевської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30.06.2020,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08.07.2020)</w:t>
            </w:r>
          </w:p>
        </w:tc>
        <w:tc>
          <w:tcPr>
            <w:tcW w:w="2268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М.Потураєв</w:t>
            </w:r>
          </w:p>
        </w:tc>
      </w:tr>
      <w:tr w:rsidR="00574E38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574E38" w:rsidRPr="00461F3C" w:rsidRDefault="00574E38" w:rsidP="001F413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74E38" w:rsidRPr="00461F3C" w:rsidRDefault="00574E38" w:rsidP="001F413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574E38" w:rsidRPr="00461F3C" w:rsidRDefault="00574E38" w:rsidP="001F4137">
            <w:pPr>
              <w:pStyle w:val="Table"/>
              <w:keepNext/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 w:rsidRPr="00461F3C">
              <w:rPr>
                <w:rFonts w:ascii="Times New Roman" w:hAnsi="Times New Roman"/>
                <w:i/>
                <w:szCs w:val="22"/>
                <w:lang w:val="uk-UA"/>
              </w:rPr>
              <w:t>друге</w:t>
            </w:r>
            <w:r w:rsidR="00031F5E" w:rsidRPr="00461F3C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FFFFFF"/>
          </w:tcPr>
          <w:p w:rsidR="00574E38" w:rsidRPr="00461F3C" w:rsidRDefault="00574E38" w:rsidP="001F4137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D2E10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9D2E10" w:rsidRPr="00461F3C" w:rsidRDefault="009D2E10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0897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D2E10" w:rsidRPr="00461F3C" w:rsidRDefault="009D2E10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179" w:type="dxa"/>
            <w:shd w:val="clear" w:color="auto" w:fill="FFFFFF"/>
          </w:tcPr>
          <w:p w:rsidR="009D2E10" w:rsidRPr="00461F3C" w:rsidRDefault="009D2E10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які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регулюють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відносини,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пов'язані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одержанням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документів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дозвільного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характеру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29.10.2019)</w:t>
            </w:r>
          </w:p>
        </w:tc>
        <w:tc>
          <w:tcPr>
            <w:tcW w:w="2268" w:type="dxa"/>
            <w:shd w:val="clear" w:color="auto" w:fill="FFFFFF"/>
          </w:tcPr>
          <w:p w:rsidR="009D2E10" w:rsidRPr="00461F3C" w:rsidRDefault="009D2E10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С.Бабак</w:t>
            </w:r>
          </w:p>
        </w:tc>
      </w:tr>
      <w:tr w:rsidR="00574E38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574E38" w:rsidRPr="00461F3C" w:rsidRDefault="00574E38" w:rsidP="00574E3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3112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74E38" w:rsidRPr="00461F3C" w:rsidRDefault="00574E38" w:rsidP="00574E3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574E38" w:rsidRPr="00461F3C" w:rsidRDefault="00574E38" w:rsidP="00574E3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виконавче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провадження"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(щодо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обов'язку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виконавця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проводити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ндексацію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розміру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аліментів,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визначеного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судом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твердій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грошовій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сумі)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14.07.2020)</w:t>
            </w:r>
          </w:p>
        </w:tc>
        <w:tc>
          <w:tcPr>
            <w:tcW w:w="2268" w:type="dxa"/>
            <w:shd w:val="clear" w:color="auto" w:fill="FFFFFF"/>
          </w:tcPr>
          <w:p w:rsidR="00574E38" w:rsidRPr="00461F3C" w:rsidRDefault="00574E38" w:rsidP="00574E38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А.Костін</w:t>
            </w:r>
          </w:p>
        </w:tc>
      </w:tr>
      <w:tr w:rsidR="009E04A6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9E04A6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2098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E04A6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9E04A6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Прикінцевих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перехідних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положень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ринок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електричної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енергії"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постачання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електричної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енергії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функціонування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спільного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майна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багатоквартирного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житлового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будинку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28.07.2020)</w:t>
            </w:r>
          </w:p>
        </w:tc>
        <w:tc>
          <w:tcPr>
            <w:tcW w:w="2268" w:type="dxa"/>
            <w:shd w:val="clear" w:color="auto" w:fill="FFFFFF"/>
          </w:tcPr>
          <w:p w:rsidR="009E04A6" w:rsidRPr="00461F3C" w:rsidRDefault="009E04A6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А.Герус</w:t>
            </w:r>
          </w:p>
        </w:tc>
      </w:tr>
      <w:tr w:rsidR="005F2F29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5F2F29" w:rsidRPr="00461F3C" w:rsidRDefault="005F2F29" w:rsidP="00C704F0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F2F29" w:rsidRPr="00461F3C" w:rsidRDefault="005F2F29" w:rsidP="00C704F0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5F2F29" w:rsidRPr="00461F3C" w:rsidRDefault="00E124F7" w:rsidP="00C704F0">
            <w:pPr>
              <w:pStyle w:val="Table"/>
              <w:keepNext/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 w:rsidRPr="00461F3C">
              <w:rPr>
                <w:rFonts w:ascii="Times New Roman" w:hAnsi="Times New Roman"/>
                <w:i/>
                <w:szCs w:val="22"/>
                <w:lang w:val="uk-UA"/>
              </w:rPr>
              <w:t>перше</w:t>
            </w:r>
            <w:r w:rsidR="00031F5E" w:rsidRPr="00461F3C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="005F2F29" w:rsidRPr="00461F3C">
              <w:rPr>
                <w:rFonts w:ascii="Times New Roman" w:hAnsi="Times New Roman"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FFFFFF"/>
          </w:tcPr>
          <w:p w:rsidR="005F2F29" w:rsidRPr="00461F3C" w:rsidRDefault="005F2F29" w:rsidP="00C704F0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5F2F29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5F2F29" w:rsidRPr="00461F3C" w:rsidRDefault="005F2F29" w:rsidP="00C704F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2673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F2F29" w:rsidRPr="00461F3C" w:rsidRDefault="005F2F29" w:rsidP="00C704F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5F2F29" w:rsidRPr="00461F3C" w:rsidRDefault="005F2F29" w:rsidP="00C704F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туризм"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розширення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кола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суб'єктів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готельних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послуг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І.Фріса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28.12.2019,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07.07.2020)</w:t>
            </w:r>
          </w:p>
        </w:tc>
        <w:tc>
          <w:tcPr>
            <w:tcW w:w="2268" w:type="dxa"/>
            <w:shd w:val="clear" w:color="auto" w:fill="FFFFFF"/>
          </w:tcPr>
          <w:p w:rsidR="005F2F29" w:rsidRPr="00461F3C" w:rsidRDefault="005F2F29" w:rsidP="00C704F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М.Потураєв</w:t>
            </w:r>
          </w:p>
        </w:tc>
      </w:tr>
      <w:tr w:rsidR="005F2F29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5F2F29" w:rsidP="00C704F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3103</w:t>
            </w:r>
          </w:p>
          <w:p w:rsidR="005F2F29" w:rsidRPr="00461F3C" w:rsidRDefault="005F2F29" w:rsidP="00C704F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3103-1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5F2F29" w:rsidP="00C704F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5F2F29" w:rsidRPr="00461F3C" w:rsidRDefault="005F2F29" w:rsidP="00C704F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5F2F29" w:rsidRPr="00461F3C" w:rsidRDefault="005F2F29" w:rsidP="00C704F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268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звільнення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сплати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туристичного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збору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внутрішньо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переміщених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осіб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Д.Лубінця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28.02.2020,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Н.Королевської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20.03.2020,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23.06.2020)</w:t>
            </w:r>
          </w:p>
        </w:tc>
        <w:tc>
          <w:tcPr>
            <w:tcW w:w="2268" w:type="dxa"/>
            <w:shd w:val="clear" w:color="auto" w:fill="FFFFFF"/>
          </w:tcPr>
          <w:p w:rsidR="005F2F29" w:rsidRPr="00461F3C" w:rsidRDefault="005F2F29" w:rsidP="00C704F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Д.Гетманцев</w:t>
            </w:r>
          </w:p>
        </w:tc>
      </w:tr>
      <w:tr w:rsidR="005F2F29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5F2F29" w:rsidRPr="00461F3C" w:rsidRDefault="005F2F29" w:rsidP="00C704F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F2F29" w:rsidRPr="00461F3C" w:rsidRDefault="005F2F29" w:rsidP="00C704F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5F2F29" w:rsidRPr="00461F3C" w:rsidRDefault="005F2F29" w:rsidP="00C704F0">
            <w:pPr>
              <w:pStyle w:val="Table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268" w:type="dxa"/>
            <w:shd w:val="clear" w:color="auto" w:fill="FFFFFF"/>
          </w:tcPr>
          <w:p w:rsidR="005F2F29" w:rsidRPr="00461F3C" w:rsidRDefault="005F2F29" w:rsidP="00C704F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5F2F29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5F2F29" w:rsidRPr="00461F3C" w:rsidRDefault="005F2F29" w:rsidP="00C704F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3914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F2F29" w:rsidRPr="00461F3C" w:rsidRDefault="005F2F29" w:rsidP="00C704F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5F2F29" w:rsidRPr="00461F3C" w:rsidRDefault="005F2F29" w:rsidP="00C704F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проведення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парламентських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слухань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тему: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"Мандруй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Україною: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стан,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проблеми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перспективи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туризму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Україні"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(10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листопада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року)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Д.Нальотова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22.07.2020)</w:t>
            </w:r>
          </w:p>
        </w:tc>
        <w:tc>
          <w:tcPr>
            <w:tcW w:w="2268" w:type="dxa"/>
            <w:shd w:val="clear" w:color="auto" w:fill="FFFFFF"/>
          </w:tcPr>
          <w:p w:rsidR="005F2F29" w:rsidRPr="00461F3C" w:rsidRDefault="005F2F29" w:rsidP="00C704F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М.Потураєв</w:t>
            </w:r>
          </w:p>
        </w:tc>
      </w:tr>
      <w:tr w:rsidR="000D7EE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D7EE3" w:rsidRPr="00461F3C" w:rsidRDefault="000D7EE3" w:rsidP="00AA2D0E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keepNext/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 w:rsidRPr="00461F3C">
              <w:rPr>
                <w:rFonts w:ascii="Times New Roman" w:hAnsi="Times New Roman"/>
                <w:i/>
                <w:szCs w:val="22"/>
                <w:lang w:val="uk-UA"/>
              </w:rPr>
              <w:t>перше</w:t>
            </w:r>
            <w:r w:rsidR="00031F5E" w:rsidRPr="00461F3C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0D7EE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3526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посилення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лісів,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запобігання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пожежам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землях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лісового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водного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фонду,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торфовищах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землях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інших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категорій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О.Бондаренка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26.05.2020,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13.07.2020)</w:t>
            </w:r>
          </w:p>
        </w:tc>
        <w:tc>
          <w:tcPr>
            <w:tcW w:w="2268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О.Бондаренко</w:t>
            </w:r>
          </w:p>
        </w:tc>
      </w:tr>
      <w:tr w:rsidR="000D7EE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3075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публічні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закупівлі"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ефективної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реалізації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політики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фізичної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культури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спорту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А.Костюха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24.02.2020,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27.06.2020)</w:t>
            </w:r>
          </w:p>
        </w:tc>
        <w:tc>
          <w:tcPr>
            <w:tcW w:w="2268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Д.Наталуха</w:t>
            </w:r>
          </w:p>
        </w:tc>
      </w:tr>
      <w:tr w:rsidR="0061613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616133" w:rsidRPr="00461F3C" w:rsidRDefault="00616133" w:rsidP="00616133">
            <w:pPr>
              <w:pStyle w:val="Table"/>
              <w:keepNext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16133" w:rsidRPr="00461F3C" w:rsidRDefault="00616133" w:rsidP="00616133">
            <w:pPr>
              <w:pStyle w:val="Table"/>
              <w:keepNext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616133" w:rsidRPr="00461F3C" w:rsidRDefault="002D7855" w:rsidP="00111595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1"/>
                <w:szCs w:val="21"/>
                <w:lang w:val="uk-UA"/>
              </w:rPr>
            </w:pPr>
            <w:r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>*</w:t>
            </w:r>
          </w:p>
        </w:tc>
        <w:tc>
          <w:tcPr>
            <w:tcW w:w="2268" w:type="dxa"/>
            <w:shd w:val="clear" w:color="auto" w:fill="FFFFFF"/>
          </w:tcPr>
          <w:p w:rsidR="00616133" w:rsidRPr="00461F3C" w:rsidRDefault="00616133" w:rsidP="00616133">
            <w:pPr>
              <w:pStyle w:val="Table"/>
              <w:keepNext/>
              <w:rPr>
                <w:rFonts w:ascii="Times New Roman" w:hAnsi="Times New Roman"/>
                <w:i/>
                <w:iCs/>
                <w:lang w:val="uk-UA"/>
              </w:rPr>
            </w:pPr>
          </w:p>
        </w:tc>
      </w:tr>
      <w:tr w:rsidR="007446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7446C2" w:rsidRPr="00461F3C" w:rsidRDefault="007446C2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3913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446C2" w:rsidRPr="00461F3C" w:rsidRDefault="007446C2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7446C2" w:rsidRPr="00461F3C" w:rsidRDefault="007446C2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утворення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військово-цивільних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адміністрацій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О.Корнієнка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24.07.2020)</w:t>
            </w:r>
          </w:p>
        </w:tc>
        <w:tc>
          <w:tcPr>
            <w:tcW w:w="2268" w:type="dxa"/>
            <w:shd w:val="clear" w:color="auto" w:fill="FFFFFF"/>
          </w:tcPr>
          <w:p w:rsidR="007446C2" w:rsidRPr="00461F3C" w:rsidRDefault="007446C2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А.Клочко</w:t>
            </w:r>
          </w:p>
        </w:tc>
      </w:tr>
      <w:tr w:rsidR="007446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616133" w:rsidRPr="00461F3C" w:rsidRDefault="0061613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3971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16133" w:rsidRPr="00461F3C" w:rsidRDefault="0061613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616133" w:rsidRPr="00461F3C" w:rsidRDefault="0061613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уточнення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виборчих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процедур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А.Загоруйко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12.08.2020)</w:t>
            </w:r>
          </w:p>
        </w:tc>
        <w:tc>
          <w:tcPr>
            <w:tcW w:w="2268" w:type="dxa"/>
            <w:shd w:val="clear" w:color="auto" w:fill="FFFFFF"/>
          </w:tcPr>
          <w:p w:rsidR="00616133" w:rsidRPr="00461F3C" w:rsidRDefault="00616133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А.Клочко</w:t>
            </w:r>
          </w:p>
        </w:tc>
      </w:tr>
      <w:tr w:rsidR="007446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616133" w:rsidRPr="00461F3C" w:rsidRDefault="0061613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3975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16133" w:rsidRPr="00461F3C" w:rsidRDefault="0061613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616133" w:rsidRPr="00461F3C" w:rsidRDefault="0061613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утворення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ліквідації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районних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адміністрацій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зв'язку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утворенням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(ліквідацією)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районів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В.Безгіна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12.08.2020)</w:t>
            </w:r>
          </w:p>
        </w:tc>
        <w:tc>
          <w:tcPr>
            <w:tcW w:w="2268" w:type="dxa"/>
            <w:shd w:val="clear" w:color="auto" w:fill="FFFFFF"/>
          </w:tcPr>
          <w:p w:rsidR="00616133" w:rsidRPr="00461F3C" w:rsidRDefault="00616133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А.Клочко</w:t>
            </w:r>
          </w:p>
        </w:tc>
      </w:tr>
      <w:tr w:rsidR="00F4365D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F4365D" w:rsidRPr="00461F3C" w:rsidRDefault="00F4365D" w:rsidP="00727C19">
            <w:pPr>
              <w:pStyle w:val="Table"/>
              <w:keepNext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4365D" w:rsidRPr="00461F3C" w:rsidRDefault="00F4365D" w:rsidP="00727C19">
            <w:pPr>
              <w:pStyle w:val="Table"/>
              <w:keepNext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F4365D" w:rsidRPr="00461F3C" w:rsidRDefault="00F4365D" w:rsidP="00727C19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1"/>
                <w:szCs w:val="21"/>
                <w:lang w:val="uk-UA"/>
              </w:rPr>
            </w:pPr>
            <w:r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>*</w:t>
            </w:r>
          </w:p>
        </w:tc>
        <w:tc>
          <w:tcPr>
            <w:tcW w:w="2268" w:type="dxa"/>
            <w:shd w:val="clear" w:color="auto" w:fill="FFFFFF"/>
          </w:tcPr>
          <w:p w:rsidR="00F4365D" w:rsidRPr="00461F3C" w:rsidRDefault="00F4365D" w:rsidP="00727C19">
            <w:pPr>
              <w:pStyle w:val="Table"/>
              <w:keepNext/>
              <w:rPr>
                <w:rFonts w:ascii="Times New Roman" w:hAnsi="Times New Roman"/>
                <w:i/>
                <w:iCs/>
                <w:lang w:val="uk-UA"/>
              </w:rPr>
            </w:pPr>
          </w:p>
        </w:tc>
      </w:tr>
      <w:tr w:rsidR="00A47BCE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A47BCE" w:rsidRPr="00461F3C" w:rsidRDefault="00A47BCE" w:rsidP="00A47BC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3607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47BCE" w:rsidRPr="00461F3C" w:rsidRDefault="00A47BCE" w:rsidP="00A47BC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A47BCE" w:rsidRPr="00461F3C" w:rsidRDefault="00A47BCE" w:rsidP="00A47BC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Установу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бізнес-омбудсмена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Д.Кисилевського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11.06.2020,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01.07.2020)</w:t>
            </w:r>
          </w:p>
        </w:tc>
        <w:tc>
          <w:tcPr>
            <w:tcW w:w="2268" w:type="dxa"/>
            <w:shd w:val="clear" w:color="auto" w:fill="FFFFFF"/>
          </w:tcPr>
          <w:p w:rsidR="00A47BCE" w:rsidRPr="00461F3C" w:rsidRDefault="00A47BCE" w:rsidP="00A47BC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Д.Наталуха</w:t>
            </w:r>
          </w:p>
        </w:tc>
      </w:tr>
      <w:tr w:rsidR="000D7EE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3424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звільнення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сплати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судового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збору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зв'язку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оскарженням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постанов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справах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правопорушення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Д.Припутеня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07.05.2020,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13.07.2020)</w:t>
            </w:r>
          </w:p>
        </w:tc>
        <w:tc>
          <w:tcPr>
            <w:tcW w:w="2268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Д.Гетманцев</w:t>
            </w:r>
          </w:p>
        </w:tc>
      </w:tr>
      <w:tr w:rsidR="000D7EE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268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EE39CE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EE39CE" w:rsidRPr="00461F3C" w:rsidRDefault="00EE39CE" w:rsidP="00190D5A">
            <w:pPr>
              <w:pStyle w:val="Table"/>
              <w:rPr>
                <w:rFonts w:ascii="Times New Roman" w:hAnsi="Times New Roman"/>
                <w:kern w:val="16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3600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E39CE" w:rsidRPr="00461F3C" w:rsidRDefault="00EE39CE" w:rsidP="00190D5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EE39CE" w:rsidRPr="00461F3C" w:rsidRDefault="00EE39CE" w:rsidP="00190D5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Рекомендації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парламентських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слухань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тему: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"Організація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протиракової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боротьби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Україні.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Проблеми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шляхи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вирішення"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05.06.2020)</w:t>
            </w:r>
          </w:p>
        </w:tc>
        <w:tc>
          <w:tcPr>
            <w:tcW w:w="2268" w:type="dxa"/>
            <w:shd w:val="clear" w:color="auto" w:fill="FFFFFF"/>
          </w:tcPr>
          <w:p w:rsidR="00EE39CE" w:rsidRPr="00461F3C" w:rsidRDefault="00EE39CE" w:rsidP="00190D5A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М.Радуцький</w:t>
            </w:r>
          </w:p>
        </w:tc>
      </w:tr>
      <w:tr w:rsidR="001F4137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1F4137" w:rsidRPr="00461F3C" w:rsidRDefault="001F4137" w:rsidP="001F4137">
            <w:pPr>
              <w:pStyle w:val="Table"/>
              <w:keepNext/>
              <w:keepLines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F4137" w:rsidRPr="00461F3C" w:rsidRDefault="001F4137" w:rsidP="001F4137">
            <w:pPr>
              <w:pStyle w:val="Table"/>
              <w:keepNext/>
              <w:keepLines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1F4137" w:rsidRPr="00461F3C" w:rsidRDefault="005E2153" w:rsidP="005E2153">
            <w:pPr>
              <w:pStyle w:val="Table"/>
              <w:keepNext/>
              <w:keepLines/>
              <w:jc w:val="center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2</w:t>
            </w:r>
            <w:r w:rsidR="00031F5E" w:rsidRPr="00461F3C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вересня</w:t>
            </w:r>
            <w:r w:rsidR="00031F5E" w:rsidRPr="00461F3C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="001F4137" w:rsidRPr="00461F3C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(середа)</w:t>
            </w:r>
          </w:p>
        </w:tc>
        <w:tc>
          <w:tcPr>
            <w:tcW w:w="2268" w:type="dxa"/>
            <w:shd w:val="clear" w:color="auto" w:fill="FFFFFF"/>
          </w:tcPr>
          <w:p w:rsidR="001F4137" w:rsidRPr="00461F3C" w:rsidRDefault="001F4137" w:rsidP="001F4137">
            <w:pPr>
              <w:pStyle w:val="Table"/>
              <w:keepNext/>
              <w:keepLines/>
              <w:ind w:right="-57"/>
              <w:rPr>
                <w:rFonts w:ascii="Times New Roman" w:hAnsi="Times New Roman"/>
                <w:b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1F4137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1F4137" w:rsidRPr="00461F3C" w:rsidRDefault="001F4137" w:rsidP="001F413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F4137" w:rsidRPr="00461F3C" w:rsidRDefault="001F4137" w:rsidP="001F413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1F4137" w:rsidRPr="00461F3C" w:rsidRDefault="001F4137" w:rsidP="001F4137">
            <w:pPr>
              <w:pStyle w:val="Table"/>
              <w:keepNext/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 w:rsidRPr="00461F3C">
              <w:rPr>
                <w:rFonts w:ascii="Times New Roman" w:hAnsi="Times New Roman"/>
                <w:i/>
                <w:szCs w:val="22"/>
                <w:lang w:val="uk-UA"/>
              </w:rPr>
              <w:t>перше</w:t>
            </w:r>
            <w:r w:rsidR="00031F5E" w:rsidRPr="00461F3C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FFFFFF"/>
          </w:tcPr>
          <w:p w:rsidR="001F4137" w:rsidRPr="00461F3C" w:rsidRDefault="001F4137" w:rsidP="001F4137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1D1169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1D1169" w:rsidP="001D116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3692</w:t>
            </w:r>
          </w:p>
          <w:p w:rsidR="001D1169" w:rsidRPr="00461F3C" w:rsidRDefault="001D1169" w:rsidP="001D116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3692-1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1D1169" w:rsidP="001D116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1D1169" w:rsidRPr="00461F3C" w:rsidRDefault="001D1169" w:rsidP="001D116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1D1169" w:rsidRPr="00461F3C" w:rsidRDefault="001D1169" w:rsidP="001D116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розділу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"Прикінцеві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положення"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Державний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бюджет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рік"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Г.Третьякової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22.06.2020,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Н.Королевської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08.07.2020,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20.07.2020)</w:t>
            </w:r>
          </w:p>
        </w:tc>
        <w:tc>
          <w:tcPr>
            <w:tcW w:w="2268" w:type="dxa"/>
            <w:shd w:val="clear" w:color="auto" w:fill="FFFFFF"/>
          </w:tcPr>
          <w:p w:rsidR="001D1169" w:rsidRPr="00461F3C" w:rsidRDefault="001D1169" w:rsidP="001D1169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Ю.Арістов</w:t>
            </w:r>
          </w:p>
        </w:tc>
      </w:tr>
      <w:tr w:rsidR="000D7EE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3475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179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процедуру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14.05.2020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15795/0/2-20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19.05.2020,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23.06.2020)</w:t>
            </w:r>
          </w:p>
        </w:tc>
        <w:tc>
          <w:tcPr>
            <w:tcW w:w="2268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А.Клочко</w:t>
            </w:r>
          </w:p>
        </w:tc>
      </w:tr>
      <w:tr w:rsidR="000D7EE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3681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тимчасові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слідчі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комісії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тимчасові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спеціальні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комісії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Верховної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належних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умов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роботи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тимчасових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слідчих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тимчасових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спеціальних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комісій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Верховної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С.Кальченка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22.06.2020)</w:t>
            </w:r>
          </w:p>
        </w:tc>
        <w:tc>
          <w:tcPr>
            <w:tcW w:w="2268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С.Кальченко</w:t>
            </w:r>
          </w:p>
        </w:tc>
      </w:tr>
      <w:tr w:rsidR="0004320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43203" w:rsidRPr="00461F3C" w:rsidRDefault="00043203" w:rsidP="00CC2CE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3623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43203" w:rsidRPr="00461F3C" w:rsidRDefault="00043203" w:rsidP="00CC2CE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179" w:type="dxa"/>
            <w:shd w:val="clear" w:color="auto" w:fill="FFFFFF"/>
          </w:tcPr>
          <w:p w:rsidR="00043203" w:rsidRPr="00461F3C" w:rsidRDefault="00043203" w:rsidP="00CC2CE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обліку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трудової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працівника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електронній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формі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10.06.2020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18920/0/2-20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12.06.2020,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08.07.2020)</w:t>
            </w:r>
          </w:p>
        </w:tc>
        <w:tc>
          <w:tcPr>
            <w:tcW w:w="2268" w:type="dxa"/>
            <w:shd w:val="clear" w:color="auto" w:fill="FFFFFF"/>
          </w:tcPr>
          <w:p w:rsidR="00043203" w:rsidRPr="00461F3C" w:rsidRDefault="00043203" w:rsidP="00CC2CE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Г.Третьякова</w:t>
            </w:r>
          </w:p>
        </w:tc>
      </w:tr>
      <w:tr w:rsidR="000D7EE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3476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стимулювання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галузі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електричного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транспорту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Р.Горвата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19.05.2020,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13.07.2020)</w:t>
            </w:r>
          </w:p>
        </w:tc>
        <w:tc>
          <w:tcPr>
            <w:tcW w:w="2268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Д.Гетманцев</w:t>
            </w:r>
          </w:p>
        </w:tc>
      </w:tr>
      <w:tr w:rsidR="000D7EE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3477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Митного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стимулювання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галузі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електричного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транспорту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Р.Горвата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19.05.2020,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13.07.2020)</w:t>
            </w:r>
          </w:p>
        </w:tc>
        <w:tc>
          <w:tcPr>
            <w:tcW w:w="2268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Д.Гетманцев</w:t>
            </w:r>
          </w:p>
        </w:tc>
      </w:tr>
      <w:tr w:rsidR="000D7EE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268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0D7EE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3638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додатка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відзначення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пам’ятних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дат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ювілеїв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році"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15.06.2020)</w:t>
            </w:r>
          </w:p>
        </w:tc>
        <w:tc>
          <w:tcPr>
            <w:tcW w:w="2268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М.Потураєв</w:t>
            </w:r>
          </w:p>
        </w:tc>
      </w:tr>
      <w:tr w:rsidR="000D7EE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3847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Постанови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проведення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парламентських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слухань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тему: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"Проблеми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виконання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Україною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рішень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Європейського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суду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людини"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(11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листопада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року)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А.Костіна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17.07.2020,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17.07.2020)</w:t>
            </w:r>
          </w:p>
        </w:tc>
        <w:tc>
          <w:tcPr>
            <w:tcW w:w="2268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А.Костін</w:t>
            </w:r>
          </w:p>
        </w:tc>
      </w:tr>
      <w:tr w:rsidR="000D7EE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D7EE3" w:rsidRPr="00461F3C" w:rsidRDefault="000D7EE3" w:rsidP="00AA2D0E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keepNext/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 w:rsidRPr="00461F3C">
              <w:rPr>
                <w:rFonts w:ascii="Times New Roman" w:hAnsi="Times New Roman"/>
                <w:i/>
                <w:szCs w:val="22"/>
                <w:lang w:val="uk-UA"/>
              </w:rPr>
              <w:t>друге</w:t>
            </w:r>
            <w:r w:rsidR="00031F5E" w:rsidRPr="00461F3C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0D7EE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2588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музеїв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закладів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вищої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освіти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16.07.2020)</w:t>
            </w:r>
          </w:p>
        </w:tc>
        <w:tc>
          <w:tcPr>
            <w:tcW w:w="2268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М.Потураєв</w:t>
            </w:r>
          </w:p>
        </w:tc>
      </w:tr>
      <w:tr w:rsidR="000D7EE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2698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будівельної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продукції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ринку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26.08.2020)</w:t>
            </w:r>
          </w:p>
        </w:tc>
        <w:tc>
          <w:tcPr>
            <w:tcW w:w="2268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А.Клочко</w:t>
            </w:r>
          </w:p>
        </w:tc>
      </w:tr>
      <w:tr w:rsidR="00923F6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923F62" w:rsidRPr="00461F3C" w:rsidRDefault="00923F62" w:rsidP="00923F6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2031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23F62" w:rsidRPr="00461F3C" w:rsidRDefault="00923F62" w:rsidP="00923F6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923F62" w:rsidRPr="00461F3C" w:rsidRDefault="00923F62" w:rsidP="00923F6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соціальну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допомогу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особам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інвалідністю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дитинства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дітям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інвалідністю"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підвищення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особам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інвалідністю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дитинства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надбавки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догляд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15.06.2020)</w:t>
            </w:r>
          </w:p>
        </w:tc>
        <w:tc>
          <w:tcPr>
            <w:tcW w:w="2268" w:type="dxa"/>
            <w:shd w:val="clear" w:color="auto" w:fill="FFFFFF"/>
          </w:tcPr>
          <w:p w:rsidR="00923F62" w:rsidRPr="00461F3C" w:rsidRDefault="00923F62" w:rsidP="00923F6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Г.Третьякова</w:t>
            </w:r>
          </w:p>
        </w:tc>
      </w:tr>
      <w:tr w:rsidR="000D7EE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D7EE3" w:rsidRPr="00461F3C" w:rsidRDefault="000D7EE3" w:rsidP="00AA2D0E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keepNext/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 w:rsidRPr="00461F3C">
              <w:rPr>
                <w:rFonts w:ascii="Times New Roman" w:hAnsi="Times New Roman"/>
                <w:i/>
                <w:szCs w:val="22"/>
                <w:lang w:val="uk-UA"/>
              </w:rPr>
              <w:t>перше</w:t>
            </w:r>
            <w:r w:rsidR="00031F5E" w:rsidRPr="00461F3C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5D5376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5D5376" w:rsidRPr="00461F3C" w:rsidRDefault="005D537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3435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D5376" w:rsidRPr="00461F3C" w:rsidRDefault="005D537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5D5376" w:rsidRPr="00461F3C" w:rsidRDefault="005D537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передачі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корпоративних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управління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О.Макарова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08.05.2020,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10.07.2020)</w:t>
            </w:r>
          </w:p>
        </w:tc>
        <w:tc>
          <w:tcPr>
            <w:tcW w:w="2268" w:type="dxa"/>
            <w:shd w:val="clear" w:color="auto" w:fill="FFFFFF"/>
          </w:tcPr>
          <w:p w:rsidR="005D5376" w:rsidRPr="00461F3C" w:rsidRDefault="005D5376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А.Радіна</w:t>
            </w:r>
          </w:p>
        </w:tc>
      </w:tr>
      <w:tr w:rsidR="00574E38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574E38" w:rsidRPr="00461F3C" w:rsidRDefault="00574E38" w:rsidP="00574E3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3552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74E38" w:rsidRPr="00461F3C" w:rsidRDefault="00574E38" w:rsidP="00574E3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574E38" w:rsidRPr="00461F3C" w:rsidRDefault="00574E38" w:rsidP="00574E3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приватизацію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комунального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майна"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парламентського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контролю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приватизацією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майна)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Д.Наталухи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02.07.2020,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13.07.2020)</w:t>
            </w:r>
          </w:p>
        </w:tc>
        <w:tc>
          <w:tcPr>
            <w:tcW w:w="2268" w:type="dxa"/>
            <w:shd w:val="clear" w:color="auto" w:fill="FFFFFF"/>
          </w:tcPr>
          <w:p w:rsidR="00574E38" w:rsidRPr="00461F3C" w:rsidRDefault="00574E38" w:rsidP="00574E38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Д.Наталуха</w:t>
            </w:r>
          </w:p>
        </w:tc>
      </w:tr>
      <w:tr w:rsidR="009E04A6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3364</w:t>
            </w:r>
          </w:p>
          <w:p w:rsidR="00031F5E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3364-1</w:t>
            </w:r>
          </w:p>
          <w:p w:rsidR="00031F5E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3364-2</w:t>
            </w:r>
          </w:p>
          <w:p w:rsidR="009E04A6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3364-3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031F5E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031F5E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9E04A6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9E04A6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врегулювання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кризи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неплатежів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ринку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електричної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енергії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питання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сертифікації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оператора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системи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передачі)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А.Геруса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23.04.2020,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А.Жупанина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04.05.2020,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М.Єфімова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04.05.2020,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Ю.Камельчука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05.05.2020,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05.06.2020)</w:t>
            </w:r>
          </w:p>
        </w:tc>
        <w:tc>
          <w:tcPr>
            <w:tcW w:w="2268" w:type="dxa"/>
            <w:shd w:val="clear" w:color="auto" w:fill="FFFFFF"/>
          </w:tcPr>
          <w:p w:rsidR="009E04A6" w:rsidRPr="00461F3C" w:rsidRDefault="009E04A6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А.Герус</w:t>
            </w:r>
          </w:p>
        </w:tc>
      </w:tr>
      <w:tr w:rsidR="003F19E5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3F19E5" w:rsidRPr="00461F3C" w:rsidRDefault="003F19E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3603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F19E5" w:rsidRPr="00461F3C" w:rsidRDefault="003F19E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3F19E5" w:rsidRPr="00461F3C" w:rsidRDefault="003F19E5" w:rsidP="003F19E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процесуального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інтересів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дитини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разі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затримання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або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тримання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під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вартою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її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батьків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Ю.Яцик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11.06.2020,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17.07.2020)</w:t>
            </w:r>
          </w:p>
        </w:tc>
        <w:tc>
          <w:tcPr>
            <w:tcW w:w="2268" w:type="dxa"/>
            <w:shd w:val="clear" w:color="auto" w:fill="FFFFFF"/>
          </w:tcPr>
          <w:p w:rsidR="003F19E5" w:rsidRPr="00461F3C" w:rsidRDefault="003F19E5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Д.Монастирський</w:t>
            </w:r>
          </w:p>
        </w:tc>
      </w:tr>
      <w:tr w:rsidR="003F19E5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3F19E5" w:rsidRPr="00461F3C" w:rsidRDefault="003F19E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3649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F19E5" w:rsidRPr="00461F3C" w:rsidRDefault="003F19E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3F19E5" w:rsidRPr="00461F3C" w:rsidRDefault="003F19E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правопорушення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відповідальності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порушення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порядку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інформації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стан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здоров’я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здійсненні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донації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крові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(або)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її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компонентів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О.Стефанишиної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16.06.2020,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16.07.2020)</w:t>
            </w:r>
          </w:p>
        </w:tc>
        <w:tc>
          <w:tcPr>
            <w:tcW w:w="2268" w:type="dxa"/>
            <w:shd w:val="clear" w:color="auto" w:fill="FFFFFF"/>
          </w:tcPr>
          <w:p w:rsidR="003F19E5" w:rsidRPr="00461F3C" w:rsidRDefault="003F19E5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Д.Монастирський</w:t>
            </w:r>
          </w:p>
        </w:tc>
      </w:tr>
      <w:tr w:rsidR="00674D87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674D87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3087</w:t>
            </w:r>
          </w:p>
          <w:p w:rsidR="00031F5E" w:rsidRPr="00461F3C" w:rsidRDefault="00674D87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3087-1</w:t>
            </w:r>
          </w:p>
          <w:p w:rsidR="00674D87" w:rsidRPr="00461F3C" w:rsidRDefault="00674D87" w:rsidP="00031F5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3087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674D87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031F5E" w:rsidRPr="00461F3C" w:rsidRDefault="00674D87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674D87" w:rsidRPr="00461F3C" w:rsidRDefault="00674D87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674D87" w:rsidRPr="00461F3C" w:rsidRDefault="00674D87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Бюро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економічної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безпеки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Я.Железняка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24.02.2020,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О.Устенка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11.03.2020,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доопрацьований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06.07.2020)</w:t>
            </w:r>
          </w:p>
        </w:tc>
        <w:tc>
          <w:tcPr>
            <w:tcW w:w="2268" w:type="dxa"/>
            <w:shd w:val="clear" w:color="auto" w:fill="FFFFFF"/>
          </w:tcPr>
          <w:p w:rsidR="00674D87" w:rsidRPr="00461F3C" w:rsidRDefault="00674D87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Д.Гетманцев</w:t>
            </w:r>
          </w:p>
        </w:tc>
      </w:tr>
      <w:tr w:rsidR="001E465C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E465C" w:rsidRPr="00461F3C" w:rsidRDefault="001E465C" w:rsidP="000C25CD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keepNext/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 w:rsidRPr="00461F3C">
              <w:rPr>
                <w:rFonts w:ascii="Times New Roman" w:hAnsi="Times New Roman"/>
                <w:i/>
                <w:szCs w:val="22"/>
                <w:lang w:val="uk-UA"/>
              </w:rPr>
              <w:t>питання</w:t>
            </w:r>
            <w:r w:rsidR="00031F5E" w:rsidRPr="00461F3C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Cs w:val="22"/>
                <w:lang w:val="uk-UA"/>
              </w:rPr>
              <w:t>ратифікації</w:t>
            </w:r>
          </w:p>
        </w:tc>
        <w:tc>
          <w:tcPr>
            <w:tcW w:w="2268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1E465C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0040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179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Угоди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спільне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виробництво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аудіовізуальних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творів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Кабінетом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Міністрів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Канади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10.06.2020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19021/0/2-20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15.06.2020,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02.07.2020)</w:t>
            </w:r>
          </w:p>
        </w:tc>
        <w:tc>
          <w:tcPr>
            <w:tcW w:w="2268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О.Мережко</w:t>
            </w:r>
          </w:p>
        </w:tc>
      </w:tr>
      <w:tr w:rsidR="001E465C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0041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</w:p>
        </w:tc>
        <w:tc>
          <w:tcPr>
            <w:tcW w:w="7179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Договору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Україною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Королівством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Марокко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правову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допомогу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справах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екстрадицію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16.06.2020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01-01/504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18.06.2020,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02.07.2020)</w:t>
            </w:r>
          </w:p>
        </w:tc>
        <w:tc>
          <w:tcPr>
            <w:tcW w:w="2268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О.Мережко</w:t>
            </w:r>
          </w:p>
        </w:tc>
      </w:tr>
      <w:tr w:rsidR="001E465C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0042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</w:p>
        </w:tc>
        <w:tc>
          <w:tcPr>
            <w:tcW w:w="7179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Договору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Україною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Королівством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Марокко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правову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допомогу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цивільних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комерційних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справах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16.06.2020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01-01/505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18.06.2020,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02.07.2020)</w:t>
            </w:r>
          </w:p>
        </w:tc>
        <w:tc>
          <w:tcPr>
            <w:tcW w:w="2268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О.Мережко</w:t>
            </w:r>
          </w:p>
        </w:tc>
      </w:tr>
      <w:tr w:rsidR="001E465C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0043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</w:p>
        </w:tc>
        <w:tc>
          <w:tcPr>
            <w:tcW w:w="7179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Договору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Україною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Королівством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Марокко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передачу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засуджених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осіб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16.06.2020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01-01/506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18.06.2020,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02.07.2020)</w:t>
            </w:r>
          </w:p>
        </w:tc>
        <w:tc>
          <w:tcPr>
            <w:tcW w:w="2268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О.Мережко</w:t>
            </w:r>
          </w:p>
        </w:tc>
      </w:tr>
      <w:tr w:rsidR="001E465C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0044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</w:p>
        </w:tc>
        <w:tc>
          <w:tcPr>
            <w:tcW w:w="7179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Договору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Україною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Йорданським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Хашимітським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Королівством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передачу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засуджених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осіб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16.06.2020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01-01/507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18.06.2020,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02.07.2020)</w:t>
            </w:r>
          </w:p>
        </w:tc>
        <w:tc>
          <w:tcPr>
            <w:tcW w:w="2268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О.Мережко</w:t>
            </w:r>
          </w:p>
        </w:tc>
      </w:tr>
      <w:tr w:rsidR="001E465C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0045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</w:p>
        </w:tc>
        <w:tc>
          <w:tcPr>
            <w:tcW w:w="7179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Договору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Україною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Йорданським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Хашимітським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Королівством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взаємну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правову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допомогу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справах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16.06.2020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01-01/508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18.06.2020,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02.07.2020)</w:t>
            </w:r>
          </w:p>
        </w:tc>
        <w:tc>
          <w:tcPr>
            <w:tcW w:w="2268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О.Мережко</w:t>
            </w:r>
          </w:p>
        </w:tc>
      </w:tr>
      <w:tr w:rsidR="001E465C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0046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</w:p>
        </w:tc>
        <w:tc>
          <w:tcPr>
            <w:tcW w:w="7179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Договору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Україною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Йорданським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Хашимітським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Королівством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видачу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правопорушників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16.06.2020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01-01/509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18.06.2020,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02.07.2020)</w:t>
            </w:r>
          </w:p>
        </w:tc>
        <w:tc>
          <w:tcPr>
            <w:tcW w:w="2268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О.Мережко</w:t>
            </w:r>
          </w:p>
        </w:tc>
      </w:tr>
      <w:tr w:rsidR="001E465C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0047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</w:p>
        </w:tc>
        <w:tc>
          <w:tcPr>
            <w:tcW w:w="7179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Договору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Україною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Йорданським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Хашимітським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Королівством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взаємну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правову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допомогу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цивільних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справах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16.06.2020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01-01/510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18.06.2020,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02.07.2020)</w:t>
            </w:r>
          </w:p>
        </w:tc>
        <w:tc>
          <w:tcPr>
            <w:tcW w:w="2268" w:type="dxa"/>
            <w:shd w:val="clear" w:color="auto" w:fill="FFFFFF"/>
          </w:tcPr>
          <w:p w:rsidR="001E465C" w:rsidRPr="00461F3C" w:rsidRDefault="001E465C" w:rsidP="000C25C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О.Мережко</w:t>
            </w:r>
          </w:p>
        </w:tc>
      </w:tr>
      <w:tr w:rsidR="00214925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14925" w:rsidRPr="00461F3C" w:rsidRDefault="00214925" w:rsidP="00214925">
            <w:pPr>
              <w:pStyle w:val="Table"/>
              <w:keepNext/>
              <w:spacing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14925" w:rsidRPr="00461F3C" w:rsidRDefault="00214925" w:rsidP="00214925">
            <w:pPr>
              <w:pStyle w:val="Table"/>
              <w:keepNext/>
              <w:spacing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214925" w:rsidRPr="00461F3C" w:rsidRDefault="00214925" w:rsidP="00214925">
            <w:pPr>
              <w:pStyle w:val="Table"/>
              <w:keepNext/>
              <w:spacing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268" w:type="dxa"/>
            <w:shd w:val="clear" w:color="auto" w:fill="FFFFFF"/>
          </w:tcPr>
          <w:p w:rsidR="00214925" w:rsidRPr="00461F3C" w:rsidRDefault="00214925" w:rsidP="00214925">
            <w:pPr>
              <w:pStyle w:val="Table"/>
              <w:keepNext/>
              <w:spacing w:after="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214925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14925" w:rsidRPr="00461F3C" w:rsidRDefault="00214925" w:rsidP="00214925">
            <w:pPr>
              <w:pStyle w:val="Table"/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</w:pPr>
            <w:r w:rsidRPr="00461F3C"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  <w:t>16.00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14925" w:rsidRPr="00461F3C" w:rsidRDefault="00214925" w:rsidP="00214925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14925" w:rsidRPr="00461F3C" w:rsidRDefault="00214925" w:rsidP="00214925">
            <w:pPr>
              <w:pStyle w:val="Table"/>
              <w:spacing w:line="228" w:lineRule="auto"/>
              <w:jc w:val="left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Робота</w:t>
            </w:r>
            <w:r w:rsidR="00031F5E"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в</w:t>
            </w:r>
            <w:r w:rsidR="00031F5E"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комітетах,</w:t>
            </w:r>
            <w:r w:rsidR="00031F5E"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фракціях</w:t>
            </w:r>
            <w:r w:rsidR="00031F5E"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і</w:t>
            </w:r>
            <w:r w:rsidR="00031F5E"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групах</w:t>
            </w:r>
          </w:p>
        </w:tc>
        <w:tc>
          <w:tcPr>
            <w:tcW w:w="2268" w:type="dxa"/>
            <w:shd w:val="clear" w:color="auto" w:fill="FFFFFF"/>
          </w:tcPr>
          <w:p w:rsidR="00214925" w:rsidRPr="00461F3C" w:rsidRDefault="00214925" w:rsidP="00214925">
            <w:pPr>
              <w:pStyle w:val="Table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214925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14925" w:rsidRPr="00461F3C" w:rsidRDefault="00214925" w:rsidP="00214925">
            <w:pPr>
              <w:pStyle w:val="Table"/>
              <w:keepNext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14925" w:rsidRPr="00461F3C" w:rsidRDefault="00214925" w:rsidP="00214925">
            <w:pPr>
              <w:pStyle w:val="Table"/>
              <w:keepNext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214925" w:rsidRPr="00461F3C" w:rsidRDefault="00214925" w:rsidP="00214925">
            <w:pPr>
              <w:pStyle w:val="Table"/>
              <w:keepNext/>
              <w:jc w:val="center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3</w:t>
            </w:r>
            <w:r w:rsidR="00031F5E" w:rsidRPr="00461F3C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вересня</w:t>
            </w:r>
            <w:r w:rsidR="00031F5E" w:rsidRPr="00461F3C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(четвер)</w:t>
            </w:r>
          </w:p>
        </w:tc>
        <w:tc>
          <w:tcPr>
            <w:tcW w:w="2268" w:type="dxa"/>
            <w:shd w:val="clear" w:color="auto" w:fill="FFFFFF"/>
          </w:tcPr>
          <w:p w:rsidR="00214925" w:rsidRPr="00461F3C" w:rsidRDefault="00214925" w:rsidP="00214925">
            <w:pPr>
              <w:pStyle w:val="Table"/>
              <w:keepNext/>
              <w:ind w:right="-57"/>
              <w:rPr>
                <w:rFonts w:ascii="Times New Roman" w:hAnsi="Times New Roman"/>
                <w:b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1492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1492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календарного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плану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проведення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четвертої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сесії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дев'ятого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скликання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1492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С.Кальченко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keepLines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keepNext/>
              <w:keepLines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keepLines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keepLines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0D7EE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spacing w:before="30"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0898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D7EE3" w:rsidRPr="00461F3C" w:rsidRDefault="000D7EE3" w:rsidP="00AA2D0E">
            <w:pPr>
              <w:pStyle w:val="Table"/>
              <w:spacing w:before="30"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spacing w:before="30"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наукову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науково-технічну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діяльність"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(щодо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уточнення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положень)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02.03.2020)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0D7EE3" w:rsidRPr="00461F3C" w:rsidRDefault="000D7EE3" w:rsidP="00AA2D0E">
            <w:pPr>
              <w:pStyle w:val="Table"/>
              <w:spacing w:before="30"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С.Бабак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2390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процедур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банкрутства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заходів,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спрямованих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погашення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заборгованості,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утворилася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оптовому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ринку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електричної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енергії)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25.06.2020)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Д.Наталуха</w:t>
            </w:r>
          </w:p>
        </w:tc>
      </w:tr>
      <w:tr w:rsidR="003A1C05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3301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процесуального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кодексів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законодавства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протидії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незаконному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заволодінню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транспортним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засобом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26.08.2020)</w:t>
            </w:r>
          </w:p>
        </w:tc>
        <w:tc>
          <w:tcPr>
            <w:tcW w:w="2268" w:type="dxa"/>
            <w:shd w:val="clear" w:color="auto" w:fill="FFFFFF"/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Д.Монастирський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spacing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031F5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3659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Державний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бюджет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рік"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гарантій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портфельній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основі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впровадження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фінансово-кредитних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механізмів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громадян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житлом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скороченням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строку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підготовки)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(доручення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25.08.2020)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Ю.Арістов</w:t>
            </w:r>
          </w:p>
        </w:tc>
      </w:tr>
      <w:tr w:rsidR="00124617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124617" w:rsidRPr="00461F3C" w:rsidRDefault="00124617" w:rsidP="00F939A7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24617" w:rsidRPr="00461F3C" w:rsidRDefault="00124617" w:rsidP="00F939A7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124617" w:rsidRPr="00461F3C" w:rsidRDefault="00124617" w:rsidP="00F939A7">
            <w:pPr>
              <w:pStyle w:val="Table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268" w:type="dxa"/>
            <w:shd w:val="clear" w:color="auto" w:fill="FFFFFF"/>
          </w:tcPr>
          <w:p w:rsidR="00124617" w:rsidRPr="00461F3C" w:rsidRDefault="00124617" w:rsidP="00F939A7">
            <w:pPr>
              <w:pStyle w:val="Table"/>
              <w:spacing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124617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124617" w:rsidRPr="00461F3C" w:rsidRDefault="00124617" w:rsidP="00F939A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3814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24617" w:rsidRPr="00461F3C" w:rsidRDefault="00124617" w:rsidP="00F939A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124617" w:rsidRPr="00461F3C" w:rsidRDefault="00124617" w:rsidP="00F939A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звільнення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члена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Рахункової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палати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Яременка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О.С.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С.Буніна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10.07.2020,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21.07.2020)</w:t>
            </w:r>
          </w:p>
        </w:tc>
        <w:tc>
          <w:tcPr>
            <w:tcW w:w="2268" w:type="dxa"/>
            <w:shd w:val="clear" w:color="auto" w:fill="FFFFFF"/>
          </w:tcPr>
          <w:p w:rsidR="00124617" w:rsidRPr="00461F3C" w:rsidRDefault="00124617" w:rsidP="00F939A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Ю.Арістов</w:t>
            </w:r>
          </w:p>
        </w:tc>
      </w:tr>
      <w:tr w:rsidR="00FA678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FA6782" w:rsidRPr="00461F3C" w:rsidRDefault="00FA6782" w:rsidP="0017245B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A6782" w:rsidRPr="00461F3C" w:rsidRDefault="00FA6782" w:rsidP="0017245B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FA6782" w:rsidRPr="00461F3C" w:rsidRDefault="00FA6782" w:rsidP="0017245B">
            <w:pPr>
              <w:pStyle w:val="Table"/>
              <w:keepNext/>
              <w:ind w:left="-57" w:right="-57"/>
              <w:jc w:val="center"/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</w:pPr>
            <w:r w:rsidRPr="00461F3C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для</w:t>
            </w:r>
            <w:r w:rsidR="00031F5E" w:rsidRPr="00461F3C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повторного</w:t>
            </w:r>
            <w:r w:rsidR="00031F5E" w:rsidRPr="00461F3C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розгляду</w:t>
            </w:r>
            <w:r w:rsidR="00031F5E" w:rsidRPr="00461F3C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пропозиціями</w:t>
            </w:r>
            <w:r w:rsidR="00031F5E" w:rsidRPr="00461F3C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Президента</w:t>
            </w:r>
            <w:r w:rsidR="00031F5E" w:rsidRPr="00461F3C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України</w:t>
            </w:r>
          </w:p>
        </w:tc>
        <w:tc>
          <w:tcPr>
            <w:tcW w:w="2268" w:type="dxa"/>
            <w:shd w:val="clear" w:color="auto" w:fill="FFFFFF"/>
          </w:tcPr>
          <w:p w:rsidR="00FA6782" w:rsidRPr="00461F3C" w:rsidRDefault="00FA6782" w:rsidP="0017245B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FA678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FA6782" w:rsidRPr="00461F3C" w:rsidRDefault="00FA6782" w:rsidP="0017245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3491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A6782" w:rsidRPr="00461F3C" w:rsidRDefault="00FA6782" w:rsidP="0017245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ДП</w:t>
            </w:r>
          </w:p>
        </w:tc>
        <w:tc>
          <w:tcPr>
            <w:tcW w:w="7179" w:type="dxa"/>
            <w:shd w:val="clear" w:color="auto" w:fill="FFFFFF"/>
          </w:tcPr>
          <w:p w:rsidR="00FA6782" w:rsidRPr="00461F3C" w:rsidRDefault="00FA6782" w:rsidP="0017245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службу"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кандидатського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резерву"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пропозиціями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Президента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24.07.2020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28.07.2020)</w:t>
            </w:r>
          </w:p>
        </w:tc>
        <w:tc>
          <w:tcPr>
            <w:tcW w:w="2268" w:type="dxa"/>
            <w:shd w:val="clear" w:color="auto" w:fill="FFFFFF"/>
          </w:tcPr>
          <w:p w:rsidR="00FA6782" w:rsidRPr="00461F3C" w:rsidRDefault="00FA6782" w:rsidP="0017245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А.Клочко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ind w:right="-57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8C7CE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8C7CE3" w:rsidRPr="00461F3C" w:rsidRDefault="008C7C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2289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C7CE3" w:rsidRPr="00461F3C" w:rsidRDefault="008C7C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8C7CE3" w:rsidRPr="00461F3C" w:rsidRDefault="008C7C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4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пестициди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агрохімікати"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ввезення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пестицидів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митну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територію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О.Тарасова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24.10.2019,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14.11.2019)</w:t>
            </w:r>
          </w:p>
        </w:tc>
        <w:tc>
          <w:tcPr>
            <w:tcW w:w="2268" w:type="dxa"/>
            <w:shd w:val="clear" w:color="auto" w:fill="FFFFFF"/>
          </w:tcPr>
          <w:p w:rsidR="008C7CE3" w:rsidRPr="00461F3C" w:rsidRDefault="008C7CE3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М.Сольський</w:t>
            </w:r>
          </w:p>
        </w:tc>
      </w:tr>
      <w:tr w:rsidR="00674D87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674D87" w:rsidRPr="00461F3C" w:rsidRDefault="00674D87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3295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74D87" w:rsidRPr="00461F3C" w:rsidRDefault="00674D87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674D87" w:rsidRPr="00461F3C" w:rsidRDefault="00674D87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державну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підтримку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сільського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господарства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України"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інших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законів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Україні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функціонування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Державного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аграрного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реєстру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удосконалення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державної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підтримки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виробників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сільськогосподарської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продукції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С.Чернявського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01.04.2020,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15.05.2020)</w:t>
            </w:r>
          </w:p>
        </w:tc>
        <w:tc>
          <w:tcPr>
            <w:tcW w:w="2268" w:type="dxa"/>
            <w:shd w:val="clear" w:color="auto" w:fill="FFFFFF"/>
          </w:tcPr>
          <w:p w:rsidR="00674D87" w:rsidRPr="00461F3C" w:rsidRDefault="00674D87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М.Сольський</w:t>
            </w:r>
          </w:p>
        </w:tc>
      </w:tr>
      <w:tr w:rsidR="00E124F7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E124F7" w:rsidP="00B52B5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3335</w:t>
            </w:r>
          </w:p>
          <w:p w:rsidR="00E124F7" w:rsidRPr="00461F3C" w:rsidRDefault="00E124F7" w:rsidP="00B52B5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3335-1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E124F7" w:rsidP="00B52B5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E124F7" w:rsidRPr="00461F3C" w:rsidRDefault="00E124F7" w:rsidP="00B52B5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E124F7" w:rsidRPr="00461F3C" w:rsidRDefault="00E124F7" w:rsidP="00B52B5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підвищення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ефективності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Національного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агенства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питань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виявлення,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розшуку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управління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активами,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одержаними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корупційних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інших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злочинів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А.Мотовиловця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17.04.2020,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Г.Янченко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07.05.2020,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12.06.2020)</w:t>
            </w:r>
          </w:p>
        </w:tc>
        <w:tc>
          <w:tcPr>
            <w:tcW w:w="2268" w:type="dxa"/>
            <w:shd w:val="clear" w:color="auto" w:fill="FFFFFF"/>
          </w:tcPr>
          <w:p w:rsidR="00E124F7" w:rsidRPr="00461F3C" w:rsidRDefault="00E124F7" w:rsidP="00B52B5C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А.Радіна</w:t>
            </w:r>
          </w:p>
        </w:tc>
      </w:tr>
      <w:tr w:rsidR="00F47775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F47775" w:rsidRPr="00461F3C" w:rsidRDefault="00F47775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3717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47775" w:rsidRPr="00461F3C" w:rsidRDefault="00F47775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F47775" w:rsidRPr="00461F3C" w:rsidRDefault="00F47775" w:rsidP="000C25C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вищу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освіту"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врегулювання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освітньої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вищої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освіти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іноземних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громадян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осіб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без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громадянства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М.Мезенцевої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24.06.2020,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15.07.2020)</w:t>
            </w:r>
          </w:p>
        </w:tc>
        <w:tc>
          <w:tcPr>
            <w:tcW w:w="2268" w:type="dxa"/>
            <w:shd w:val="clear" w:color="auto" w:fill="FFFFFF"/>
          </w:tcPr>
          <w:p w:rsidR="00F47775" w:rsidRPr="00461F3C" w:rsidRDefault="00F47775" w:rsidP="000C25C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С.Бабак</w:t>
            </w:r>
          </w:p>
        </w:tc>
      </w:tr>
      <w:tr w:rsidR="00E9607C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E9607C" w:rsidRPr="00461F3C" w:rsidRDefault="00E9607C" w:rsidP="00B52B5C">
            <w:pPr>
              <w:pStyle w:val="Table"/>
              <w:spacing w:before="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9607C" w:rsidRPr="00461F3C" w:rsidRDefault="00E9607C" w:rsidP="00B52B5C">
            <w:pPr>
              <w:pStyle w:val="Table"/>
              <w:spacing w:before="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E9607C" w:rsidRPr="00461F3C" w:rsidRDefault="00E9607C" w:rsidP="00B52B5C">
            <w:pPr>
              <w:pStyle w:val="Table"/>
              <w:spacing w:before="0"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268" w:type="dxa"/>
            <w:shd w:val="clear" w:color="auto" w:fill="FFFFFF"/>
          </w:tcPr>
          <w:p w:rsidR="00E9607C" w:rsidRPr="00461F3C" w:rsidRDefault="00E9607C" w:rsidP="00B52B5C">
            <w:pPr>
              <w:pStyle w:val="Table"/>
              <w:spacing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403536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403536" w:rsidRPr="00461F3C" w:rsidRDefault="00403536" w:rsidP="00B4021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3991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03536" w:rsidRPr="00461F3C" w:rsidRDefault="00403536" w:rsidP="00B4021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403536" w:rsidRPr="00461F3C" w:rsidRDefault="00403536" w:rsidP="00B4021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Державний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бюджет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2020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рік"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(щодо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автомобільних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доріг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загального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користування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відновлення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аварійних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мостових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споруд)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О.Трухіна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18.08.2020)</w:t>
            </w:r>
          </w:p>
        </w:tc>
        <w:tc>
          <w:tcPr>
            <w:tcW w:w="2268" w:type="dxa"/>
            <w:shd w:val="clear" w:color="auto" w:fill="FFFFFF"/>
          </w:tcPr>
          <w:p w:rsidR="00403536" w:rsidRPr="00461F3C" w:rsidRDefault="00403536" w:rsidP="00B4021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Ю.Арістов</w:t>
            </w:r>
          </w:p>
        </w:tc>
      </w:tr>
      <w:tr w:rsidR="00E9607C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E9607C" w:rsidP="00E9607C">
            <w:pPr>
              <w:pStyle w:val="Table"/>
              <w:ind w:right="-11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3761</w:t>
            </w:r>
          </w:p>
          <w:p w:rsidR="00E9607C" w:rsidRPr="00461F3C" w:rsidRDefault="00E9607C" w:rsidP="00E9607C">
            <w:pPr>
              <w:pStyle w:val="Table"/>
              <w:ind w:right="-11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3761-1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E9607C" w:rsidP="00E9607C">
            <w:pPr>
              <w:pStyle w:val="Table"/>
              <w:ind w:right="-5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</w:p>
          <w:p w:rsidR="00E9607C" w:rsidRPr="00461F3C" w:rsidRDefault="00E9607C" w:rsidP="00E9607C">
            <w:pPr>
              <w:pStyle w:val="Table"/>
              <w:ind w:right="-5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E9607C" w:rsidRPr="00461F3C" w:rsidRDefault="00E9607C" w:rsidP="00E9607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розділу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ХХ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"Перехідні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положення"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особливостей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оподаткування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суб'єктів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господарювання,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які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реалізують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інвестиційні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значними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інвестиціями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01.07.2020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01-01/551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06.07.2020,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Н.Королевської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21.07.2020)</w:t>
            </w:r>
          </w:p>
        </w:tc>
        <w:tc>
          <w:tcPr>
            <w:tcW w:w="2268" w:type="dxa"/>
            <w:shd w:val="clear" w:color="auto" w:fill="FFFFFF"/>
          </w:tcPr>
          <w:p w:rsidR="00E9607C" w:rsidRPr="00461F3C" w:rsidRDefault="00E9607C" w:rsidP="00E9607C">
            <w:pPr>
              <w:pStyle w:val="Table"/>
              <w:ind w:right="-113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Д.Гетманцев</w:t>
            </w:r>
          </w:p>
        </w:tc>
      </w:tr>
      <w:tr w:rsidR="00E9607C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E9607C" w:rsidRPr="00461F3C" w:rsidRDefault="00E9607C" w:rsidP="00E9607C">
            <w:pPr>
              <w:pStyle w:val="Table"/>
              <w:ind w:right="-11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3762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9607C" w:rsidRPr="00461F3C" w:rsidRDefault="00E9607C" w:rsidP="00E9607C">
            <w:pPr>
              <w:pStyle w:val="Table"/>
              <w:ind w:right="-5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</w:p>
        </w:tc>
        <w:tc>
          <w:tcPr>
            <w:tcW w:w="7179" w:type="dxa"/>
            <w:shd w:val="clear" w:color="auto" w:fill="FFFFFF"/>
          </w:tcPr>
          <w:p w:rsidR="00E9607C" w:rsidRPr="00461F3C" w:rsidRDefault="00E9607C" w:rsidP="00E9607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розділу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XXІ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"Прикінцеві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перехідні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положення"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Митного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01.07.2020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01-01/551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06.07.2020)</w:t>
            </w:r>
          </w:p>
        </w:tc>
        <w:tc>
          <w:tcPr>
            <w:tcW w:w="2268" w:type="dxa"/>
            <w:shd w:val="clear" w:color="auto" w:fill="FFFFFF"/>
          </w:tcPr>
          <w:p w:rsidR="00E9607C" w:rsidRPr="00461F3C" w:rsidRDefault="00E9607C" w:rsidP="00E9607C">
            <w:pPr>
              <w:pStyle w:val="Table"/>
              <w:ind w:right="-113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Д.Гетманцев</w:t>
            </w:r>
          </w:p>
        </w:tc>
      </w:tr>
      <w:tr w:rsidR="00E124F7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E124F7" w:rsidRPr="00461F3C" w:rsidRDefault="00E124F7" w:rsidP="00B52B5C">
            <w:pPr>
              <w:pStyle w:val="Table"/>
              <w:spacing w:before="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124F7" w:rsidRPr="00461F3C" w:rsidRDefault="00E124F7" w:rsidP="00B52B5C">
            <w:pPr>
              <w:pStyle w:val="Table"/>
              <w:spacing w:before="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E124F7" w:rsidRPr="00461F3C" w:rsidRDefault="00E124F7" w:rsidP="00B52B5C">
            <w:pPr>
              <w:pStyle w:val="Table"/>
              <w:spacing w:before="0"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268" w:type="dxa"/>
            <w:shd w:val="clear" w:color="auto" w:fill="FFFFFF"/>
          </w:tcPr>
          <w:p w:rsidR="00E124F7" w:rsidRPr="00461F3C" w:rsidRDefault="00E124F7" w:rsidP="00B52B5C">
            <w:pPr>
              <w:pStyle w:val="Table"/>
              <w:spacing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D13A4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D13A4" w:rsidRPr="00461F3C" w:rsidRDefault="002D13A4" w:rsidP="00F9453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D13A4" w:rsidRPr="00461F3C" w:rsidRDefault="002D13A4" w:rsidP="00F9453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2D13A4" w:rsidRPr="00461F3C" w:rsidRDefault="002D13A4" w:rsidP="002D13A4">
            <w:pPr>
              <w:pStyle w:val="Table"/>
              <w:jc w:val="center"/>
              <w:rPr>
                <w:rFonts w:ascii="Times New Roman" w:hAnsi="Times New Roman"/>
                <w:i/>
                <w:sz w:val="21"/>
                <w:szCs w:val="21"/>
                <w:lang w:val="uk-UA"/>
              </w:rPr>
            </w:pPr>
            <w:r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>для</w:t>
            </w:r>
            <w:r w:rsidR="00031F5E"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>включення</w:t>
            </w:r>
            <w:r w:rsidR="00031F5E"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>порядку</w:t>
            </w:r>
            <w:r w:rsidR="00031F5E"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>денного</w:t>
            </w:r>
            <w:r w:rsidR="00031F5E"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>прийняття</w:t>
            </w:r>
            <w:r w:rsidR="00031F5E"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>рішення</w:t>
            </w:r>
          </w:p>
        </w:tc>
        <w:tc>
          <w:tcPr>
            <w:tcW w:w="2268" w:type="dxa"/>
            <w:shd w:val="clear" w:color="auto" w:fill="FFFFFF"/>
          </w:tcPr>
          <w:p w:rsidR="002D13A4" w:rsidRPr="00461F3C" w:rsidRDefault="002D13A4" w:rsidP="00F94534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D13A4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D13A4" w:rsidRPr="00461F3C" w:rsidRDefault="002D13A4" w:rsidP="002D13A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3984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D13A4" w:rsidRPr="00461F3C" w:rsidRDefault="002D13A4" w:rsidP="002D13A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B7"/>
            </w:r>
          </w:p>
        </w:tc>
        <w:tc>
          <w:tcPr>
            <w:tcW w:w="7179" w:type="dxa"/>
            <w:shd w:val="clear" w:color="auto" w:fill="FFFFFF"/>
          </w:tcPr>
          <w:p w:rsidR="002D13A4" w:rsidRPr="00461F3C" w:rsidRDefault="002D13A4" w:rsidP="002D13A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особливості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політики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суверенітету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тимчасово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окупованих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територіях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Донецькій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Луганській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областях"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допуску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дізнавачів,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слідчих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прокурорів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здійснення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заходів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національної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безпеки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оборони,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відсічі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стримування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збройної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агресії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Російської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Федерації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Донецькій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Луганській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областях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13.08.2020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01-01/699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18.08.2020)</w:t>
            </w:r>
          </w:p>
        </w:tc>
        <w:tc>
          <w:tcPr>
            <w:tcW w:w="2268" w:type="dxa"/>
            <w:shd w:val="clear" w:color="auto" w:fill="FFFFFF"/>
          </w:tcPr>
          <w:p w:rsidR="002D13A4" w:rsidRPr="00461F3C" w:rsidRDefault="002D13A4" w:rsidP="002D13A4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Д.Лубінець</w:t>
            </w:r>
          </w:p>
        </w:tc>
      </w:tr>
      <w:tr w:rsidR="002D13A4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D13A4" w:rsidRPr="00461F3C" w:rsidRDefault="002D13A4" w:rsidP="00F9453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D13A4" w:rsidRPr="00461F3C" w:rsidRDefault="002D13A4" w:rsidP="00F9453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2D13A4" w:rsidRPr="00461F3C" w:rsidRDefault="002D13A4" w:rsidP="00F9453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:rsidR="002D13A4" w:rsidRPr="00461F3C" w:rsidRDefault="002D13A4" w:rsidP="00F94534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B3667A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B3667A" w:rsidRPr="00461F3C" w:rsidRDefault="00B3667A" w:rsidP="00F9453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3898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3667A" w:rsidRPr="00461F3C" w:rsidRDefault="00B3667A" w:rsidP="00F9453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B3667A" w:rsidRPr="00461F3C" w:rsidRDefault="00B3667A" w:rsidP="00F9453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визначення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представників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складу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комісії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проведення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конкурсу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зайняття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посад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Спеціалізованій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антикорупційній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прокуратурі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20.07.2020)</w:t>
            </w:r>
          </w:p>
        </w:tc>
        <w:tc>
          <w:tcPr>
            <w:tcW w:w="2268" w:type="dxa"/>
            <w:shd w:val="clear" w:color="auto" w:fill="FFFFFF"/>
          </w:tcPr>
          <w:p w:rsidR="00B3667A" w:rsidRPr="00461F3C" w:rsidRDefault="00B3667A" w:rsidP="00F94534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Д.Монастирський</w:t>
            </w:r>
          </w:p>
        </w:tc>
      </w:tr>
      <w:tr w:rsidR="00E124F7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E124F7" w:rsidRPr="00461F3C" w:rsidRDefault="00E124F7" w:rsidP="00B52B5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3693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124F7" w:rsidRPr="00461F3C" w:rsidRDefault="00E124F7" w:rsidP="00B52B5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E124F7" w:rsidRPr="00461F3C" w:rsidRDefault="00E124F7" w:rsidP="00B52B5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утворення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Тимчасової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слідчої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комісії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проведення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розслідування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рішенням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органів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посадових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осіб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місцевого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самоврядування,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мають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ознаки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порушень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чинного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законодавства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конфлікту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інтересів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корупційних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діянь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М.Пашковського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22.06.2020,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07.07.2020)</w:t>
            </w:r>
          </w:p>
        </w:tc>
        <w:tc>
          <w:tcPr>
            <w:tcW w:w="2268" w:type="dxa"/>
            <w:shd w:val="clear" w:color="auto" w:fill="FFFFFF"/>
          </w:tcPr>
          <w:p w:rsidR="00E124F7" w:rsidRPr="00461F3C" w:rsidRDefault="00E124F7" w:rsidP="00B52B5C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С.Кальченко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2064C2" w:rsidRPr="00461F3C" w:rsidRDefault="008E4D8F" w:rsidP="002064C2">
            <w:pPr>
              <w:pStyle w:val="Table"/>
              <w:keepNext/>
              <w:jc w:val="center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4</w:t>
            </w:r>
            <w:r w:rsidR="00031F5E" w:rsidRPr="00461F3C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="002064C2" w:rsidRPr="00461F3C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вересня</w:t>
            </w:r>
            <w:r w:rsidR="00031F5E" w:rsidRPr="00461F3C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="002064C2" w:rsidRPr="00461F3C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(п'ятниця)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ind w:right="-57"/>
              <w:rPr>
                <w:rFonts w:ascii="Times New Roman" w:hAnsi="Times New Roman"/>
                <w:b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</w:pPr>
            <w:r w:rsidRPr="00461F3C"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  <w:t>10.00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У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403536">
            <w:pPr>
              <w:pStyle w:val="Table"/>
              <w:keepNext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Година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запитань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Уряду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403536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403536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стан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403536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захворюваності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403536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403536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коронавірусну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403536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хворобу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403536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403536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403536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403536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невідкладні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403536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заходи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403536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Уряду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403536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403536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запобігання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403536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її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403536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розповсюдженню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ind w:right="-57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ind w:right="-57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61613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61613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3023</w:t>
            </w:r>
          </w:p>
          <w:p w:rsidR="00616133" w:rsidRPr="00461F3C" w:rsidRDefault="0061613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3023-1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61613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616133" w:rsidRPr="00461F3C" w:rsidRDefault="0061613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616133" w:rsidRPr="00461F3C" w:rsidRDefault="0061613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вдосконалення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регулювання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відносин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безпеки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категорій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учасників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дорожнього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руху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(користувачів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персонального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легкого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електротранспорту,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велосипедистів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пішоходів)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Ю.Клименко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07.02.2020,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А.Кунаєва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24.02.2020,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03.07.2020)</w:t>
            </w:r>
          </w:p>
        </w:tc>
        <w:tc>
          <w:tcPr>
            <w:tcW w:w="2268" w:type="dxa"/>
            <w:shd w:val="clear" w:color="auto" w:fill="FFFFFF"/>
          </w:tcPr>
          <w:p w:rsidR="00616133" w:rsidRPr="00461F3C" w:rsidRDefault="00616133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Ю.Кісєль</w:t>
            </w:r>
          </w:p>
        </w:tc>
      </w:tr>
      <w:tr w:rsidR="00674D87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674D87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3016</w:t>
            </w:r>
          </w:p>
          <w:p w:rsidR="00031F5E" w:rsidRPr="00461F3C" w:rsidRDefault="00674D87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3016-1</w:t>
            </w:r>
          </w:p>
          <w:p w:rsidR="00674D87" w:rsidRPr="00461F3C" w:rsidRDefault="00674D87" w:rsidP="00031F5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3016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674D87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031F5E" w:rsidRPr="00461F3C" w:rsidRDefault="00674D87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674D87" w:rsidRPr="00461F3C" w:rsidRDefault="00674D87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674D87" w:rsidRPr="00461F3C" w:rsidRDefault="00674D87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механізму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справляння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акцизного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податку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реалізації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тютюнових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виробів)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А.Холодова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07.02.2020,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О.Ковальова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24.02.2020,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доопрацьований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23.06.2020)</w:t>
            </w:r>
          </w:p>
        </w:tc>
        <w:tc>
          <w:tcPr>
            <w:tcW w:w="2268" w:type="dxa"/>
            <w:shd w:val="clear" w:color="auto" w:fill="FFFFFF"/>
          </w:tcPr>
          <w:p w:rsidR="00674D87" w:rsidRPr="00461F3C" w:rsidRDefault="00674D87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Д.Гетманцев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ind w:right="-57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2051-1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обмеження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обігу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пластикових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пакетів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території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26.02.2020,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доопрацювання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13.07.2020)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О.Бондаренко</w:t>
            </w:r>
          </w:p>
        </w:tc>
      </w:tr>
      <w:tr w:rsidR="00E93BEC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2228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15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доступ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публічної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інформації"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зменшення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строку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оприлюднення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нормативно-правових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рішень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органів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місцевого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самоврядування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17.07.2020)</w:t>
            </w:r>
          </w:p>
        </w:tc>
        <w:tc>
          <w:tcPr>
            <w:tcW w:w="2268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М.Потураєв</w:t>
            </w:r>
          </w:p>
        </w:tc>
      </w:tr>
      <w:tr w:rsidR="009C0ACF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9C0ACF" w:rsidRPr="00461F3C" w:rsidRDefault="009C0ACF">
            <w:pPr>
              <w:pStyle w:val="table0"/>
              <w:spacing w:before="40" w:beforeAutospacing="0" w:after="40" w:afterAutospacing="0" w:line="228" w:lineRule="atLeast"/>
              <w:ind w:right="-113"/>
              <w:rPr>
                <w:spacing w:val="-6"/>
                <w:sz w:val="23"/>
                <w:szCs w:val="23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C0ACF" w:rsidRPr="00461F3C" w:rsidRDefault="009C0ACF">
            <w:pPr>
              <w:pStyle w:val="table0"/>
              <w:spacing w:before="40" w:beforeAutospacing="0" w:after="40" w:afterAutospacing="0" w:line="228" w:lineRule="atLeast"/>
              <w:ind w:right="-57"/>
              <w:rPr>
                <w:sz w:val="23"/>
                <w:szCs w:val="23"/>
              </w:rPr>
            </w:pPr>
          </w:p>
        </w:tc>
        <w:tc>
          <w:tcPr>
            <w:tcW w:w="7179" w:type="dxa"/>
            <w:shd w:val="clear" w:color="auto" w:fill="FFFFFF"/>
          </w:tcPr>
          <w:p w:rsidR="009C0ACF" w:rsidRPr="00461F3C" w:rsidRDefault="009C0ACF" w:rsidP="009C0ACF">
            <w:pPr>
              <w:pStyle w:val="table0"/>
              <w:spacing w:before="40" w:beforeAutospacing="0" w:after="40" w:afterAutospacing="0" w:line="228" w:lineRule="atLeast"/>
              <w:jc w:val="center"/>
              <w:rPr>
                <w:sz w:val="23"/>
                <w:szCs w:val="23"/>
              </w:rPr>
            </w:pPr>
            <w:r w:rsidRPr="00461F3C">
              <w:rPr>
                <w:sz w:val="23"/>
                <w:szCs w:val="23"/>
              </w:rPr>
              <w:t>*</w:t>
            </w:r>
            <w:r w:rsidR="00031F5E" w:rsidRPr="00461F3C">
              <w:rPr>
                <w:sz w:val="23"/>
                <w:szCs w:val="23"/>
              </w:rPr>
              <w:t xml:space="preserve"> </w:t>
            </w:r>
            <w:r w:rsidRPr="00461F3C">
              <w:rPr>
                <w:sz w:val="23"/>
                <w:szCs w:val="23"/>
              </w:rPr>
              <w:t>*</w:t>
            </w:r>
            <w:r w:rsidR="00031F5E" w:rsidRPr="00461F3C">
              <w:rPr>
                <w:sz w:val="23"/>
                <w:szCs w:val="23"/>
              </w:rPr>
              <w:t xml:space="preserve"> </w:t>
            </w:r>
            <w:r w:rsidRPr="00461F3C">
              <w:rPr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FFFFFF"/>
          </w:tcPr>
          <w:p w:rsidR="009C0ACF" w:rsidRPr="00461F3C" w:rsidRDefault="009C0ACF">
            <w:pPr>
              <w:pStyle w:val="table0"/>
              <w:spacing w:before="40" w:beforeAutospacing="0" w:after="40" w:afterAutospacing="0" w:line="228" w:lineRule="atLeast"/>
              <w:ind w:right="-113"/>
              <w:rPr>
                <w:i/>
                <w:iCs/>
                <w:sz w:val="23"/>
                <w:szCs w:val="23"/>
              </w:rPr>
            </w:pPr>
          </w:p>
        </w:tc>
      </w:tr>
      <w:tr w:rsidR="009C0ACF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9C0ACF" w:rsidRPr="00461F3C" w:rsidRDefault="009C0ACF" w:rsidP="00031F5E">
            <w:pPr>
              <w:pStyle w:val="table0"/>
              <w:spacing w:before="40" w:beforeAutospacing="0" w:after="40" w:afterAutospacing="0" w:line="228" w:lineRule="atLeast"/>
              <w:ind w:right="-113"/>
              <w:rPr>
                <w:spacing w:val="-6"/>
                <w:sz w:val="23"/>
                <w:szCs w:val="23"/>
              </w:rPr>
            </w:pPr>
            <w:r w:rsidRPr="00461F3C">
              <w:rPr>
                <w:spacing w:val="-6"/>
                <w:sz w:val="23"/>
                <w:szCs w:val="23"/>
              </w:rPr>
              <w:t>1182-1</w:t>
            </w:r>
            <w:r w:rsidR="00031F5E" w:rsidRPr="00461F3C">
              <w:rPr>
                <w:spacing w:val="-6"/>
                <w:sz w:val="23"/>
                <w:szCs w:val="23"/>
              </w:rPr>
              <w:t>-д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C0ACF" w:rsidRPr="00461F3C" w:rsidRDefault="009C0ACF">
            <w:pPr>
              <w:pStyle w:val="table0"/>
              <w:spacing w:before="40" w:beforeAutospacing="0" w:after="40" w:afterAutospacing="0" w:line="228" w:lineRule="atLeast"/>
              <w:ind w:right="-57"/>
              <w:rPr>
                <w:sz w:val="23"/>
                <w:szCs w:val="23"/>
              </w:rPr>
            </w:pPr>
            <w:r w:rsidRPr="00461F3C">
              <w:rPr>
                <w:sz w:val="23"/>
                <w:szCs w:val="23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9C0ACF" w:rsidRPr="00461F3C" w:rsidRDefault="009C0ACF">
            <w:pPr>
              <w:pStyle w:val="table0"/>
              <w:spacing w:before="40" w:beforeAutospacing="0" w:after="40" w:afterAutospacing="0" w:line="228" w:lineRule="atLeast"/>
              <w:jc w:val="both"/>
              <w:rPr>
                <w:sz w:val="23"/>
                <w:szCs w:val="23"/>
              </w:rPr>
            </w:pPr>
            <w:r w:rsidRPr="00461F3C">
              <w:rPr>
                <w:sz w:val="23"/>
                <w:szCs w:val="23"/>
              </w:rPr>
              <w:t>Проект</w:t>
            </w:r>
            <w:r w:rsidR="00031F5E" w:rsidRPr="00461F3C">
              <w:rPr>
                <w:sz w:val="23"/>
                <w:szCs w:val="23"/>
              </w:rPr>
              <w:t xml:space="preserve"> </w:t>
            </w:r>
            <w:r w:rsidRPr="00461F3C">
              <w:rPr>
                <w:sz w:val="23"/>
                <w:szCs w:val="23"/>
              </w:rPr>
              <w:t>Закону</w:t>
            </w:r>
            <w:r w:rsidR="00031F5E" w:rsidRPr="00461F3C">
              <w:rPr>
                <w:sz w:val="23"/>
                <w:szCs w:val="23"/>
              </w:rPr>
              <w:t xml:space="preserve"> </w:t>
            </w:r>
            <w:r w:rsidRPr="00461F3C">
              <w:rPr>
                <w:sz w:val="23"/>
                <w:szCs w:val="23"/>
              </w:rPr>
              <w:t>про</w:t>
            </w:r>
            <w:r w:rsidR="00031F5E" w:rsidRPr="00461F3C">
              <w:rPr>
                <w:sz w:val="23"/>
                <w:szCs w:val="23"/>
              </w:rPr>
              <w:t xml:space="preserve"> </w:t>
            </w:r>
            <w:r w:rsidRPr="00461F3C">
              <w:rPr>
                <w:sz w:val="23"/>
                <w:szCs w:val="23"/>
              </w:rPr>
              <w:t>внутрішній</w:t>
            </w:r>
            <w:r w:rsidR="00031F5E" w:rsidRPr="00461F3C">
              <w:rPr>
                <w:sz w:val="23"/>
                <w:szCs w:val="23"/>
              </w:rPr>
              <w:t xml:space="preserve"> </w:t>
            </w:r>
            <w:r w:rsidRPr="00461F3C">
              <w:rPr>
                <w:sz w:val="23"/>
                <w:szCs w:val="23"/>
              </w:rPr>
              <w:t>водний</w:t>
            </w:r>
            <w:r w:rsidR="00031F5E" w:rsidRPr="00461F3C">
              <w:rPr>
                <w:sz w:val="23"/>
                <w:szCs w:val="23"/>
              </w:rPr>
              <w:t xml:space="preserve"> </w:t>
            </w:r>
            <w:r w:rsidRPr="00461F3C">
              <w:rPr>
                <w:sz w:val="23"/>
                <w:szCs w:val="23"/>
              </w:rPr>
              <w:t>транспорт</w:t>
            </w:r>
            <w:r w:rsidR="00031F5E" w:rsidRPr="00461F3C">
              <w:rPr>
                <w:sz w:val="23"/>
                <w:szCs w:val="23"/>
              </w:rPr>
              <w:t xml:space="preserve"> </w:t>
            </w:r>
            <w:r w:rsidRPr="00461F3C">
              <w:rPr>
                <w:sz w:val="23"/>
                <w:szCs w:val="23"/>
              </w:rPr>
              <w:t>(друге</w:t>
            </w:r>
            <w:r w:rsidR="00031F5E" w:rsidRPr="00461F3C">
              <w:rPr>
                <w:sz w:val="23"/>
                <w:szCs w:val="23"/>
              </w:rPr>
              <w:t xml:space="preserve"> </w:t>
            </w:r>
            <w:r w:rsidRPr="00461F3C">
              <w:rPr>
                <w:sz w:val="23"/>
                <w:szCs w:val="23"/>
              </w:rPr>
              <w:t>читання)</w:t>
            </w:r>
            <w:r w:rsidR="00031F5E" w:rsidRPr="00461F3C">
              <w:rPr>
                <w:sz w:val="23"/>
                <w:szCs w:val="23"/>
              </w:rPr>
              <w:t xml:space="preserve"> </w:t>
            </w:r>
            <w:r w:rsidRPr="00461F3C">
              <w:rPr>
                <w:sz w:val="23"/>
                <w:szCs w:val="23"/>
              </w:rPr>
              <w:t>(доручення</w:t>
            </w:r>
            <w:r w:rsidR="00031F5E" w:rsidRPr="00461F3C">
              <w:rPr>
                <w:sz w:val="23"/>
                <w:szCs w:val="23"/>
              </w:rPr>
              <w:t xml:space="preserve"> </w:t>
            </w:r>
            <w:r w:rsidRPr="00461F3C">
              <w:rPr>
                <w:sz w:val="23"/>
                <w:szCs w:val="23"/>
              </w:rPr>
              <w:t>від</w:t>
            </w:r>
            <w:r w:rsidR="00031F5E" w:rsidRPr="00461F3C">
              <w:rPr>
                <w:sz w:val="23"/>
                <w:szCs w:val="23"/>
              </w:rPr>
              <w:t xml:space="preserve"> </w:t>
            </w:r>
            <w:r w:rsidRPr="00461F3C">
              <w:rPr>
                <w:sz w:val="23"/>
                <w:szCs w:val="23"/>
              </w:rPr>
              <w:t>24.04.2020)</w:t>
            </w:r>
          </w:p>
        </w:tc>
        <w:tc>
          <w:tcPr>
            <w:tcW w:w="2268" w:type="dxa"/>
            <w:shd w:val="clear" w:color="auto" w:fill="FFFFFF"/>
          </w:tcPr>
          <w:p w:rsidR="009C0ACF" w:rsidRPr="00461F3C" w:rsidRDefault="009C0ACF">
            <w:pPr>
              <w:pStyle w:val="table0"/>
              <w:spacing w:before="40" w:beforeAutospacing="0" w:after="40" w:afterAutospacing="0" w:line="228" w:lineRule="atLeast"/>
              <w:ind w:right="-113"/>
              <w:rPr>
                <w:sz w:val="23"/>
                <w:szCs w:val="23"/>
              </w:rPr>
            </w:pPr>
            <w:r w:rsidRPr="00461F3C">
              <w:rPr>
                <w:i/>
                <w:iCs/>
                <w:sz w:val="23"/>
                <w:szCs w:val="23"/>
              </w:rPr>
              <w:t>Ю.Кісєль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 w:rsidRPr="00461F3C">
              <w:rPr>
                <w:rFonts w:ascii="Times New Roman" w:hAnsi="Times New Roman"/>
                <w:i/>
                <w:szCs w:val="22"/>
                <w:lang w:val="uk-UA"/>
              </w:rPr>
              <w:t>питання</w:t>
            </w:r>
            <w:r w:rsidR="00031F5E" w:rsidRPr="00461F3C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Cs w:val="22"/>
                <w:lang w:val="uk-UA"/>
              </w:rPr>
              <w:t>ратифікації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0048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вихід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Угоди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співробітництво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учасниць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СНД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створенні,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міждержавної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мережі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інформаційно-маркетингових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центрів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для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просування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товарів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послуг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національні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ринки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18.06.2020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10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pacing w:val="-1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10"/>
                <w:sz w:val="23"/>
                <w:szCs w:val="23"/>
                <w:lang w:val="uk-UA"/>
              </w:rPr>
              <w:t>20192/0/2-20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22.06.2020,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17.07.2020)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О.Мережко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0050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Протоколу,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вносить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Додаткового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протоколу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Конвенції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передачу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засуджених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осіб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01.07.2020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01-01/558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06.07.2020,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17.07.2020)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О.Мережко</w:t>
            </w:r>
          </w:p>
        </w:tc>
      </w:tr>
      <w:tr w:rsidR="007446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7446C2" w:rsidRPr="00461F3C" w:rsidRDefault="007446C2" w:rsidP="00426869">
            <w:pPr>
              <w:pStyle w:val="Table"/>
              <w:keepNext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446C2" w:rsidRPr="00461F3C" w:rsidRDefault="007446C2" w:rsidP="00426869">
            <w:pPr>
              <w:pStyle w:val="Table"/>
              <w:keepNext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7446C2" w:rsidRPr="00461F3C" w:rsidRDefault="007446C2" w:rsidP="00426869">
            <w:pPr>
              <w:pStyle w:val="Table"/>
              <w:keepNext/>
              <w:spacing w:after="20"/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 w:rsidRPr="00461F3C">
              <w:rPr>
                <w:rFonts w:ascii="Times New Roman" w:hAnsi="Times New Roman"/>
                <w:i/>
                <w:szCs w:val="22"/>
                <w:lang w:val="uk-UA"/>
              </w:rPr>
              <w:t>перше</w:t>
            </w:r>
            <w:r w:rsidR="00031F5E" w:rsidRPr="00461F3C">
              <w:rPr>
                <w:rFonts w:ascii="Times New Roman" w:hAnsi="Times New Roman"/>
                <w:i/>
                <w:szCs w:val="22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Cs w:val="22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FFFFFF"/>
          </w:tcPr>
          <w:p w:rsidR="007446C2" w:rsidRPr="00461F3C" w:rsidRDefault="007446C2" w:rsidP="00426869">
            <w:pPr>
              <w:pStyle w:val="Table"/>
              <w:keepNext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A1C05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3450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упорядкування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викривачів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Г.Янченко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13.05.2020,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14.07.2020)</w:t>
            </w:r>
          </w:p>
        </w:tc>
        <w:tc>
          <w:tcPr>
            <w:tcW w:w="2268" w:type="dxa"/>
            <w:shd w:val="clear" w:color="auto" w:fill="FFFFFF"/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А.Радіна</w:t>
            </w:r>
          </w:p>
        </w:tc>
      </w:tr>
      <w:tr w:rsidR="003A1C05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3A1C05" w:rsidRPr="00461F3C" w:rsidRDefault="003A1C05" w:rsidP="00426869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2464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A1C05" w:rsidRPr="00461F3C" w:rsidRDefault="003A1C05" w:rsidP="00426869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3A1C05" w:rsidRPr="00461F3C" w:rsidRDefault="003A1C05" w:rsidP="00426869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впровадження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європейських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принципів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модернізації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промисловості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С.Магери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26.11.2019,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доопрацювання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27.02.2020)</w:t>
            </w:r>
          </w:p>
        </w:tc>
        <w:tc>
          <w:tcPr>
            <w:tcW w:w="2268" w:type="dxa"/>
            <w:shd w:val="clear" w:color="auto" w:fill="FFFFFF"/>
          </w:tcPr>
          <w:p w:rsidR="003A1C05" w:rsidRPr="00461F3C" w:rsidRDefault="003A1C05" w:rsidP="00426869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О.Бондаренко</w:t>
            </w:r>
          </w:p>
        </w:tc>
      </w:tr>
      <w:tr w:rsidR="003A1C05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2689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імплементації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норм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міжнародного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кримінального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гуманітарного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Д.Монастирського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02.01.2020,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06.02.2020)</w:t>
            </w:r>
          </w:p>
        </w:tc>
        <w:tc>
          <w:tcPr>
            <w:tcW w:w="2268" w:type="dxa"/>
            <w:shd w:val="clear" w:color="auto" w:fill="FFFFFF"/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Д.Монастирський</w:t>
            </w:r>
          </w:p>
        </w:tc>
      </w:tr>
      <w:tr w:rsidR="0085390E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85390E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3010</w:t>
            </w:r>
          </w:p>
          <w:p w:rsidR="0085390E" w:rsidRPr="00461F3C" w:rsidRDefault="0085390E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3010-1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85390E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85390E" w:rsidRPr="00461F3C" w:rsidRDefault="0085390E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85390E" w:rsidRPr="00461F3C" w:rsidRDefault="0085390E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приватну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детективну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діяльність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М.Галушка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07.02.2020,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А.Кожем'якіна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24.02.2020,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19.06.2020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22.06.2020)</w:t>
            </w:r>
          </w:p>
        </w:tc>
        <w:tc>
          <w:tcPr>
            <w:tcW w:w="2268" w:type="dxa"/>
            <w:shd w:val="clear" w:color="auto" w:fill="FFFFFF"/>
          </w:tcPr>
          <w:p w:rsidR="0085390E" w:rsidRPr="00461F3C" w:rsidRDefault="0085390E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Д.Монастирський</w:t>
            </w:r>
          </w:p>
        </w:tc>
      </w:tr>
      <w:tr w:rsidR="003F19E5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3F19E5" w:rsidRPr="00461F3C" w:rsidRDefault="003F19E5" w:rsidP="003F19E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3381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F19E5" w:rsidRPr="00461F3C" w:rsidRDefault="003F19E5" w:rsidP="003F19E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3F19E5" w:rsidRPr="00461F3C" w:rsidRDefault="003F19E5" w:rsidP="003F19E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правопорушення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відповідальності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невиконання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вимог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депутата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місцевої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О.Макарова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27.04.2020,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15.06.2020)</w:t>
            </w:r>
          </w:p>
        </w:tc>
        <w:tc>
          <w:tcPr>
            <w:tcW w:w="2268" w:type="dxa"/>
            <w:shd w:val="clear" w:color="auto" w:fill="FFFFFF"/>
          </w:tcPr>
          <w:p w:rsidR="003F19E5" w:rsidRPr="00461F3C" w:rsidRDefault="003F19E5" w:rsidP="003F19E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Д.Монастирський</w:t>
            </w:r>
          </w:p>
        </w:tc>
      </w:tr>
      <w:tr w:rsidR="007446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7446C2" w:rsidRPr="00461F3C" w:rsidRDefault="007446C2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3386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446C2" w:rsidRPr="00461F3C" w:rsidRDefault="007446C2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179" w:type="dxa"/>
            <w:shd w:val="clear" w:color="auto" w:fill="FFFFFF"/>
          </w:tcPr>
          <w:p w:rsidR="007446C2" w:rsidRPr="00461F3C" w:rsidRDefault="007446C2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Цивільного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процесуального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скорочення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строків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розгляду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судом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справ,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пов'язаних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захистом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дітей,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вдосконалення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порядку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розгляду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справ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окремого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провадження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23.04.2020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13737/0/2-20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28.04.2020,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доопрацювання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09.06.2020)</w:t>
            </w:r>
          </w:p>
        </w:tc>
        <w:tc>
          <w:tcPr>
            <w:tcW w:w="2268" w:type="dxa"/>
            <w:shd w:val="clear" w:color="auto" w:fill="FFFFFF"/>
          </w:tcPr>
          <w:p w:rsidR="007446C2" w:rsidRPr="00461F3C" w:rsidRDefault="007446C2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А.Костін</w:t>
            </w:r>
          </w:p>
        </w:tc>
      </w:tr>
      <w:tr w:rsidR="007446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7446C2" w:rsidRPr="00461F3C" w:rsidRDefault="007446C2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3206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446C2" w:rsidRPr="00461F3C" w:rsidRDefault="007446C2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7446C2" w:rsidRPr="00461F3C" w:rsidRDefault="007446C2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спрощення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процедури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розгляду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судових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справ,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пов'язаних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із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захистом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прав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дітей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Т.Рябухи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16.03.2020,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доопрацювання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28.05.2020)</w:t>
            </w:r>
          </w:p>
        </w:tc>
        <w:tc>
          <w:tcPr>
            <w:tcW w:w="2268" w:type="dxa"/>
            <w:shd w:val="clear" w:color="auto" w:fill="FFFFFF"/>
          </w:tcPr>
          <w:p w:rsidR="007446C2" w:rsidRPr="00461F3C" w:rsidRDefault="007446C2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А.Костін</w:t>
            </w:r>
          </w:p>
        </w:tc>
      </w:tr>
      <w:tr w:rsidR="007446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7446C2" w:rsidRPr="00461F3C" w:rsidRDefault="007446C2" w:rsidP="00E124F7">
            <w:pPr>
              <w:pStyle w:val="Table"/>
              <w:spacing w:before="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446C2" w:rsidRPr="00461F3C" w:rsidRDefault="007446C2" w:rsidP="00E124F7">
            <w:pPr>
              <w:pStyle w:val="Table"/>
              <w:spacing w:before="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7446C2" w:rsidRPr="00461F3C" w:rsidRDefault="007446C2" w:rsidP="00E124F7">
            <w:pPr>
              <w:pStyle w:val="Table"/>
              <w:spacing w:before="0"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268" w:type="dxa"/>
            <w:shd w:val="clear" w:color="auto" w:fill="FFFFFF"/>
          </w:tcPr>
          <w:p w:rsidR="007446C2" w:rsidRPr="00461F3C" w:rsidRDefault="007446C2" w:rsidP="00E124F7">
            <w:pPr>
              <w:pStyle w:val="Table"/>
              <w:spacing w:before="0"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7446C2">
            <w:pPr>
              <w:pStyle w:val="Table"/>
              <w:spacing w:beforeLines="40" w:before="96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7446C2">
            <w:pPr>
              <w:pStyle w:val="Table"/>
              <w:spacing w:beforeLines="40" w:before="96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7446C2">
            <w:pPr>
              <w:pStyle w:val="Table"/>
              <w:spacing w:beforeLines="40" w:before="96"/>
              <w:jc w:val="left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Різне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7446C2">
            <w:pPr>
              <w:pStyle w:val="Table"/>
              <w:spacing w:beforeLines="40" w:before="96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FA6782">
            <w:pPr>
              <w:pStyle w:val="Table"/>
              <w:keepNext/>
              <w:keepLines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FA6782">
            <w:pPr>
              <w:pStyle w:val="Table"/>
              <w:keepNext/>
              <w:keepLines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426869">
            <w:pPr>
              <w:pStyle w:val="Table"/>
              <w:keepNext/>
              <w:keepLines/>
              <w:jc w:val="left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7–11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вересня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робота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комітетах,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комісіях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і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фракціях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FA6782">
            <w:pPr>
              <w:pStyle w:val="Table"/>
              <w:keepNext/>
              <w:keepLines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3A1C05">
            <w:pPr>
              <w:pStyle w:val="Table"/>
              <w:spacing w:before="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3A1C05">
            <w:pPr>
              <w:pStyle w:val="Table"/>
              <w:spacing w:before="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3A1C05">
            <w:pPr>
              <w:pStyle w:val="Table"/>
              <w:spacing w:before="0"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3A1C05">
            <w:pPr>
              <w:pStyle w:val="Table"/>
              <w:spacing w:before="0"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Пленарний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тиждень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15–18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вересня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Представлення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Державний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бюджет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2021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рік"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Ю.Арістов</w:t>
            </w:r>
          </w:p>
        </w:tc>
      </w:tr>
      <w:tr w:rsidR="003A1C05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3A1C05" w:rsidRPr="00461F3C" w:rsidRDefault="003A1C05" w:rsidP="00AA2D0E">
            <w:pPr>
              <w:pStyle w:val="Table"/>
              <w:spacing w:after="0"/>
              <w:ind w:left="-28" w:right="-85"/>
              <w:rPr>
                <w:rFonts w:ascii="Times New Roman" w:hAnsi="Times New Roman"/>
                <w:position w:val="-6"/>
                <w:sz w:val="23"/>
                <w:szCs w:val="23"/>
                <w:lang w:val="uk-UA" w:eastAsia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A1C05" w:rsidRPr="00461F3C" w:rsidRDefault="003A1C05" w:rsidP="00AA2D0E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3A1C05" w:rsidRPr="00461F3C" w:rsidRDefault="003A1C05" w:rsidP="00AA2D0E">
            <w:pPr>
              <w:pStyle w:val="Table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268" w:type="dxa"/>
            <w:shd w:val="clear" w:color="auto" w:fill="FFFFFF"/>
          </w:tcPr>
          <w:p w:rsidR="003A1C05" w:rsidRPr="00461F3C" w:rsidRDefault="003A1C05" w:rsidP="00AA2D0E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A1C05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Звіт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Тимчасової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слідчої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комісії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проведення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розслідування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відомостей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укладання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Угоди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Міністерством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фінансів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Спеціальним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комітетом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кредиторів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реструктуризації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зовнішнього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боргу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2015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році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22.06.2020,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реєстр.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3677)</w:t>
            </w:r>
          </w:p>
        </w:tc>
        <w:tc>
          <w:tcPr>
            <w:tcW w:w="2268" w:type="dxa"/>
            <w:shd w:val="clear" w:color="auto" w:fill="FFFFFF"/>
          </w:tcPr>
          <w:p w:rsidR="003A1C05" w:rsidRPr="00461F3C" w:rsidRDefault="003A1C05" w:rsidP="00AA2D0E">
            <w:pPr>
              <w:pStyle w:val="Table"/>
              <w:ind w:right="-57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М.Бужанський</w:t>
            </w:r>
          </w:p>
        </w:tc>
      </w:tr>
      <w:tr w:rsidR="003A1C05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Style w:val="rvts23"/>
                <w:rFonts w:ascii="Times New Roman" w:hAnsi="Times New Roman"/>
                <w:sz w:val="23"/>
                <w:szCs w:val="23"/>
                <w:lang w:val="uk-UA"/>
              </w:rPr>
              <w:t>Звіт</w:t>
            </w:r>
            <w:r w:rsidR="00031F5E" w:rsidRPr="00461F3C">
              <w:rPr>
                <w:rStyle w:val="rvts23"/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bookmarkStart w:id="2" w:name="n4"/>
            <w:bookmarkEnd w:id="2"/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Тимчасової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слідчої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комісії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Верховної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Ради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питань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розслідування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можливих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фактів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порушення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законодавства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зловживання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службовим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становищем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президентом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Української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асоціації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футболу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(Федерації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футболу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України),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головою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Верховної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Ради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питань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бюджету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Верховної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Ради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восьмого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скликання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Павелком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А.В.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при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вирішенні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питання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фінансування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реалізації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бюджетної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програми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"Будівництво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футбольних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полів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зі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штучним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покриттям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в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регіонах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України"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2017-2018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роках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(надано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19.05.2020,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реєстр.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3484)</w:t>
            </w:r>
          </w:p>
        </w:tc>
        <w:tc>
          <w:tcPr>
            <w:tcW w:w="2268" w:type="dxa"/>
            <w:shd w:val="clear" w:color="auto" w:fill="FFFFFF"/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А.Костюх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spacing w:before="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spacing w:before="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spacing w:before="0"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spacing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2451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утворення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Тимчасової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слідчої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комісії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виявлення,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систематизації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розслідування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фактів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зловживань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підприємствах,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установах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організаціях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системи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колишнього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Міністерства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аграрної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політики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продовольства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Національного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академії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аграрних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наук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2014-2019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роках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С.Чернявського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19.11.2019,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13.07.2020)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С.Кальченко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2454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перелік,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кількісний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склад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предмети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дев'ятого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скликання"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І.Климпуш-Цинцадзе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19.11.2019,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12.12.2019)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С.Кальченко</w:t>
            </w:r>
          </w:p>
        </w:tc>
      </w:tr>
      <w:tr w:rsidR="00674D87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674D87" w:rsidRPr="00461F3C" w:rsidRDefault="00674D87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3590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74D87" w:rsidRPr="00461F3C" w:rsidRDefault="00674D87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674D87" w:rsidRPr="00461F3C" w:rsidRDefault="00674D87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обрання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голів,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перших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заступників,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заступників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голів,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секретарів,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членів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дев’ятого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скликання"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(стосовно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Ю.Світличної)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05.06.2020,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повторний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розгляд)</w:t>
            </w:r>
          </w:p>
        </w:tc>
        <w:tc>
          <w:tcPr>
            <w:tcW w:w="2268" w:type="dxa"/>
            <w:shd w:val="clear" w:color="auto" w:fill="FFFFFF"/>
          </w:tcPr>
          <w:p w:rsidR="00674D87" w:rsidRPr="00461F3C" w:rsidRDefault="00674D87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С.Кальченко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7446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7446C2" w:rsidP="00AA2D0E">
            <w:pPr>
              <w:pStyle w:val="Table"/>
              <w:rPr>
                <w:rFonts w:ascii="Times New Roman" w:hAnsi="Times New Roman"/>
                <w:lang w:val="uk-UA"/>
              </w:rPr>
            </w:pPr>
            <w:r w:rsidRPr="00461F3C">
              <w:rPr>
                <w:rFonts w:ascii="Times New Roman" w:hAnsi="Times New Roman"/>
                <w:lang w:val="uk-UA"/>
              </w:rPr>
              <w:t>3711</w:t>
            </w:r>
          </w:p>
          <w:p w:rsidR="00031F5E" w:rsidRPr="00461F3C" w:rsidRDefault="007446C2" w:rsidP="00AA2D0E">
            <w:pPr>
              <w:pStyle w:val="Table"/>
              <w:rPr>
                <w:rFonts w:ascii="Times New Roman" w:hAnsi="Times New Roman"/>
                <w:lang w:val="uk-UA"/>
              </w:rPr>
            </w:pPr>
            <w:r w:rsidRPr="00461F3C">
              <w:rPr>
                <w:rFonts w:ascii="Times New Roman" w:hAnsi="Times New Roman"/>
                <w:lang w:val="uk-UA"/>
              </w:rPr>
              <w:t>3711-1</w:t>
            </w:r>
          </w:p>
          <w:p w:rsidR="007446C2" w:rsidRPr="00461F3C" w:rsidRDefault="007446C2" w:rsidP="00AA2D0E">
            <w:pPr>
              <w:pStyle w:val="Table"/>
              <w:rPr>
                <w:rFonts w:ascii="Times New Roman" w:hAnsi="Times New Roman"/>
                <w:lang w:val="uk-UA"/>
              </w:rPr>
            </w:pPr>
            <w:r w:rsidRPr="00461F3C">
              <w:rPr>
                <w:rFonts w:ascii="Times New Roman" w:hAnsi="Times New Roman"/>
                <w:lang w:val="uk-UA"/>
              </w:rPr>
              <w:t>3711-2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7446C2" w:rsidP="00AA2D0E">
            <w:pPr>
              <w:pStyle w:val="Table"/>
              <w:rPr>
                <w:rFonts w:ascii="Times New Roman" w:hAnsi="Times New Roman"/>
                <w:lang w:val="uk-UA"/>
              </w:rPr>
            </w:pPr>
            <w:r w:rsidRPr="00461F3C">
              <w:rPr>
                <w:rFonts w:ascii="Times New Roman" w:hAnsi="Times New Roman"/>
                <w:lang w:val="uk-UA"/>
              </w:rPr>
              <w:t>П</w:t>
            </w:r>
            <w:r w:rsidRPr="00461F3C">
              <w:rPr>
                <w:rFonts w:ascii="Times New Roman" w:hAnsi="Times New Roman"/>
                <w:lang w:val="uk-UA"/>
              </w:rPr>
              <w:sym w:font="Symbol" w:char="F0B7"/>
            </w:r>
          </w:p>
          <w:p w:rsidR="00031F5E" w:rsidRPr="00461F3C" w:rsidRDefault="007446C2" w:rsidP="00AA2D0E">
            <w:pPr>
              <w:pStyle w:val="Table"/>
              <w:rPr>
                <w:rFonts w:ascii="Times New Roman" w:hAnsi="Times New Roman"/>
                <w:lang w:val="uk-UA"/>
              </w:rPr>
            </w:pPr>
            <w:r w:rsidRPr="00461F3C">
              <w:rPr>
                <w:rFonts w:ascii="Times New Roman" w:hAnsi="Times New Roman"/>
                <w:lang w:val="uk-UA"/>
              </w:rPr>
              <w:t>Д</w:t>
            </w:r>
          </w:p>
          <w:p w:rsidR="007446C2" w:rsidRPr="00461F3C" w:rsidRDefault="007446C2" w:rsidP="00AA2D0E">
            <w:pPr>
              <w:pStyle w:val="Table"/>
              <w:rPr>
                <w:rFonts w:ascii="Times New Roman" w:hAnsi="Times New Roman"/>
                <w:lang w:val="uk-UA"/>
              </w:rPr>
            </w:pPr>
            <w:r w:rsidRPr="00461F3C">
              <w:rPr>
                <w:rFonts w:ascii="Times New Roman" w:hAnsi="Times New Roman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7446C2" w:rsidRPr="00461F3C" w:rsidRDefault="007446C2" w:rsidP="00AA2D0E">
            <w:pPr>
              <w:pStyle w:val="Table"/>
              <w:rPr>
                <w:rFonts w:ascii="Times New Roman" w:hAnsi="Times New Roman"/>
                <w:lang w:val="uk-UA"/>
              </w:rPr>
            </w:pPr>
            <w:r w:rsidRPr="00461F3C">
              <w:rPr>
                <w:rFonts w:ascii="Times New Roman" w:hAnsi="Times New Roman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судоустрій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і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статус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суддів"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законів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діяльності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Верховного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Суду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органів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суддівського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врядування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19.06.2020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01-01/527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23.06.2020,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Я.Юрчишина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10.07.2020,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С.Демченка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10.07.2020,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17.07.2020)</w:t>
            </w:r>
          </w:p>
        </w:tc>
        <w:tc>
          <w:tcPr>
            <w:tcW w:w="2268" w:type="dxa"/>
            <w:shd w:val="clear" w:color="auto" w:fill="FFFFFF"/>
          </w:tcPr>
          <w:p w:rsidR="007446C2" w:rsidRPr="00461F3C" w:rsidRDefault="007446C2" w:rsidP="00AA2D0E">
            <w:pPr>
              <w:pStyle w:val="Table"/>
              <w:rPr>
                <w:rFonts w:ascii="Times New Roman" w:hAnsi="Times New Roman"/>
                <w:i/>
                <w:iCs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lang w:val="uk-UA"/>
              </w:rPr>
              <w:t>А.Костін</w:t>
            </w:r>
          </w:p>
        </w:tc>
      </w:tr>
      <w:tr w:rsidR="003A1C05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2203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обмеження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спільної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роботи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близьких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осіб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В.Сюмар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07.10.2019,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14.01.2020)</w:t>
            </w:r>
          </w:p>
        </w:tc>
        <w:tc>
          <w:tcPr>
            <w:tcW w:w="2268" w:type="dxa"/>
            <w:shd w:val="clear" w:color="auto" w:fill="FFFFFF"/>
          </w:tcPr>
          <w:p w:rsidR="003A1C05" w:rsidRPr="00461F3C" w:rsidRDefault="003A1C05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А.Радіна</w:t>
            </w:r>
          </w:p>
        </w:tc>
      </w:tr>
      <w:tr w:rsidR="00E93BEC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3447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179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питання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свободу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світогляду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віросповідання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вірян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Кримської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єпархії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православної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церкви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(Православної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церкви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збереження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приміщення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Кафедрального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собору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святих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рівноапостольних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князя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Володимира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княгині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Ольги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07.05.2020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15261/0/2-20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13.05.2020,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04.06.2020)</w:t>
            </w:r>
          </w:p>
        </w:tc>
        <w:tc>
          <w:tcPr>
            <w:tcW w:w="2268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М.Потураєв</w:t>
            </w:r>
          </w:p>
        </w:tc>
      </w:tr>
      <w:tr w:rsidR="00E93BEC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3577</w:t>
            </w:r>
          </w:p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3577-1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житлових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дітей-сиріт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дітей,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позбавлених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батьківського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піклування,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осіб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числа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02.06.2020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18114/0/2-20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05.06.2020,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Н.Королевської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22.06.2020,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08.07.2020)</w:t>
            </w:r>
          </w:p>
        </w:tc>
        <w:tc>
          <w:tcPr>
            <w:tcW w:w="2268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М.Потураєв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lang w:val="uk-UA"/>
              </w:rPr>
            </w:pPr>
            <w:r w:rsidRPr="00461F3C">
              <w:rPr>
                <w:rFonts w:ascii="Times New Roman" w:hAnsi="Times New Roman"/>
                <w:lang w:val="uk-UA"/>
              </w:rPr>
              <w:t>2232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lang w:val="uk-UA"/>
              </w:rPr>
            </w:pPr>
            <w:r w:rsidRPr="00461F3C">
              <w:rPr>
                <w:rFonts w:ascii="Times New Roman" w:hAnsi="Times New Roman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lang w:val="uk-UA"/>
              </w:rPr>
            </w:pPr>
            <w:r w:rsidRPr="00461F3C">
              <w:rPr>
                <w:rFonts w:ascii="Times New Roman" w:hAnsi="Times New Roman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України,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які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стосуються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підготовки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собак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мисливських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порід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полювання,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а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також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регулювання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чисельності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видів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диких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тварин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О.Качури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10.10.2019,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lang w:val="uk-UA"/>
              </w:rPr>
              <w:t>12.11.2019)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lang w:val="uk-UA"/>
              </w:rPr>
              <w:t>О.Бондаренко</w:t>
            </w:r>
          </w:p>
        </w:tc>
      </w:tr>
      <w:tr w:rsidR="009E04A6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2360</w:t>
            </w:r>
          </w:p>
          <w:p w:rsidR="009E04A6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2360-1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9E04A6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9E04A6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вдосконалення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регулювання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хутрового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виробництва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С.Литвиненка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05.11.2019,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О.Тарасова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19.11.2019,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доопрацювання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27.05.2020)</w:t>
            </w:r>
          </w:p>
        </w:tc>
        <w:tc>
          <w:tcPr>
            <w:tcW w:w="2268" w:type="dxa"/>
            <w:shd w:val="clear" w:color="auto" w:fill="FFFFFF"/>
          </w:tcPr>
          <w:p w:rsidR="009E04A6" w:rsidRPr="00461F3C" w:rsidRDefault="009E04A6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О.Бондаренко</w:t>
            </w:r>
          </w:p>
        </w:tc>
      </w:tr>
      <w:tr w:rsidR="009E04A6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9E04A6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3072-1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E04A6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9E04A6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121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цивільного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допомоги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поховання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компенсації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матеріальних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витрат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ритуальні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послуги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спорудження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надгробка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Н.Королевської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11.03.2020,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доопрацювання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13.05.2020)</w:t>
            </w:r>
          </w:p>
        </w:tc>
        <w:tc>
          <w:tcPr>
            <w:tcW w:w="2268" w:type="dxa"/>
            <w:shd w:val="clear" w:color="auto" w:fill="FFFFFF"/>
          </w:tcPr>
          <w:p w:rsidR="009E04A6" w:rsidRPr="00461F3C" w:rsidRDefault="009E04A6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О.Бондаренко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2802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захист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тварин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жорстокого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поводження"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удосконалення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тварин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жорсткого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поводження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А.Яценка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31.01.2020,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14.05.2020)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О.Бондаренко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3200</w:t>
            </w:r>
          </w:p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3200-1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законодавства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мисливського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господарства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полювання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запобігання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незаконному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полюванню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О.Бондаренка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16.03.2020,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С.Литвиненка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20.03.2020,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25.05.2020)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О.Бондаренко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3563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дітей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спостерігання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полюванням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О.Дубінського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02.06.2020,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14.07.2020)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О.Бондаренко</w:t>
            </w:r>
          </w:p>
        </w:tc>
      </w:tr>
      <w:tr w:rsidR="00923F6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923F62" w:rsidRPr="00461F3C" w:rsidRDefault="00923F62" w:rsidP="00CC2CE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3031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23F62" w:rsidRPr="00461F3C" w:rsidRDefault="00923F62" w:rsidP="00CC2CE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923F62" w:rsidRPr="00461F3C" w:rsidRDefault="00923F62" w:rsidP="00CC2CE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приватизацію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житлового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фонду"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можливості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приватизації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житлового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фонду,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перебуває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комунальній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власності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Є.Шевченка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12.02.2020,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22.05.2020)</w:t>
            </w:r>
          </w:p>
        </w:tc>
        <w:tc>
          <w:tcPr>
            <w:tcW w:w="2268" w:type="dxa"/>
            <w:shd w:val="clear" w:color="auto" w:fill="FFFFFF"/>
          </w:tcPr>
          <w:p w:rsidR="00923F62" w:rsidRPr="00461F3C" w:rsidRDefault="00923F62" w:rsidP="00CC2CE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Д.Наталуха</w:t>
            </w:r>
          </w:p>
        </w:tc>
      </w:tr>
      <w:tr w:rsidR="0085390E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85390E" w:rsidRPr="00461F3C" w:rsidRDefault="0085390E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3176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5390E" w:rsidRPr="00461F3C" w:rsidRDefault="0085390E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85390E" w:rsidRPr="00461F3C" w:rsidRDefault="0085390E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публічні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закупівлі"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закупівлі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природного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газу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Я.Железняка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15.06.2020,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03.07.2020)</w:t>
            </w:r>
          </w:p>
        </w:tc>
        <w:tc>
          <w:tcPr>
            <w:tcW w:w="2268" w:type="dxa"/>
            <w:shd w:val="clear" w:color="auto" w:fill="FFFFFF"/>
          </w:tcPr>
          <w:p w:rsidR="0085390E" w:rsidRPr="00461F3C" w:rsidRDefault="0085390E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Д.Наталуха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3375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публічні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закупівлі"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зв'язку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прийняттям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спрощення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досудового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розслідування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категорій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правопорушень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Д.Монастирського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27.04.2020,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03.07.2020)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Д.Наталуха</w:t>
            </w:r>
          </w:p>
        </w:tc>
      </w:tr>
      <w:tr w:rsidR="00E93BEC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2180</w:t>
            </w:r>
          </w:p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2180-1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відновлення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справедливості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питанні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оплати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праці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педагогічним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працівникам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закладів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дошкільної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позашкільної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освіти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І.Констанкевич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30.09.2019,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Н.Королевської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17.10.2019,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доопрацювання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23.06.2020)</w:t>
            </w:r>
          </w:p>
        </w:tc>
        <w:tc>
          <w:tcPr>
            <w:tcW w:w="2268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С.Бабак</w:t>
            </w:r>
          </w:p>
        </w:tc>
      </w:tr>
      <w:tr w:rsidR="00E93BEC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2595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освіту"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залучення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приватних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інвесторів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вирішення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проблеми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дефіциту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місць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дитячих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садочках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школах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С.Лабазюка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17.12.2019,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доопрацювання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20.05.2020)</w:t>
            </w:r>
          </w:p>
        </w:tc>
        <w:tc>
          <w:tcPr>
            <w:tcW w:w="2268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С.Бабак</w:t>
            </w:r>
          </w:p>
        </w:tc>
      </w:tr>
      <w:tr w:rsidR="00E93BEC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2604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вищу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освіту"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покращення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соціально-економічного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становища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студентів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П.Мельника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21.12.2019,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доопрацювання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27.05.2020)</w:t>
            </w:r>
          </w:p>
        </w:tc>
        <w:tc>
          <w:tcPr>
            <w:tcW w:w="2268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С.Бабак</w:t>
            </w:r>
          </w:p>
        </w:tc>
      </w:tr>
      <w:tr w:rsidR="00E93BEC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2664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харчування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закладах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загальної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середньої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освіти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І.Калаура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28.12.2019,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доопрацювання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15.06.2020)</w:t>
            </w:r>
          </w:p>
        </w:tc>
        <w:tc>
          <w:tcPr>
            <w:tcW w:w="2268" w:type="dxa"/>
            <w:shd w:val="clear" w:color="auto" w:fill="FFFFFF"/>
          </w:tcPr>
          <w:p w:rsidR="00E93BEC" w:rsidRPr="00461F3C" w:rsidRDefault="00E93BEC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С.Бабак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3077</w:t>
            </w:r>
          </w:p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3077-1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освіту"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мовних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національних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меншин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Н.Шуфрича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24.02.2020,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О.Волошина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24.02.2020,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доопрацювання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07.07.2020)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С.Бабак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3153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вищу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освіту"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уточнення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норми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обмеження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строків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перебування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посадах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керівника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закладу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вищої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освіти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керівника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структурного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підрозділу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С.Гривка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11.03.2020,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відхилення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07.07.2020)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С.Бабак</w:t>
            </w:r>
          </w:p>
        </w:tc>
      </w:tr>
      <w:tr w:rsidR="003F19E5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3F19E5" w:rsidRPr="00461F3C" w:rsidRDefault="003F19E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2165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F19E5" w:rsidRPr="00461F3C" w:rsidRDefault="003F19E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3F19E5" w:rsidRPr="00461F3C" w:rsidRDefault="003F19E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процесуального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порядку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обвинувачення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суді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М.Дирдіна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25.09.2019,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29.10.2019)</w:t>
            </w:r>
          </w:p>
        </w:tc>
        <w:tc>
          <w:tcPr>
            <w:tcW w:w="2268" w:type="dxa"/>
            <w:shd w:val="clear" w:color="auto" w:fill="FFFFFF"/>
          </w:tcPr>
          <w:p w:rsidR="003F19E5" w:rsidRPr="00461F3C" w:rsidRDefault="003F19E5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Д.Монастирський</w:t>
            </w:r>
          </w:p>
        </w:tc>
      </w:tr>
      <w:tr w:rsidR="003F19E5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3F19E5" w:rsidRPr="00461F3C" w:rsidRDefault="003F19E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3792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F19E5" w:rsidRPr="00461F3C" w:rsidRDefault="003F19E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3F19E5" w:rsidRPr="00461F3C" w:rsidRDefault="003F19E5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відповідальності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порушення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вимог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ідентифікації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(верифікації)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гравця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або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відвідувача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грального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закладу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М.Бабенка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07.07.2020,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16.07.2020)</w:t>
            </w:r>
          </w:p>
        </w:tc>
        <w:tc>
          <w:tcPr>
            <w:tcW w:w="2268" w:type="dxa"/>
            <w:shd w:val="clear" w:color="auto" w:fill="FFFFFF"/>
          </w:tcPr>
          <w:p w:rsidR="003F19E5" w:rsidRPr="00461F3C" w:rsidRDefault="003F19E5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Д.Монастирський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3011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фізичну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культуру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спорт"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впорядкування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проведення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спортивних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заходів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занять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фізичною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культурою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спортом)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О.Саладухи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07.02.2020,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11.06.2020)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7446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7446C2" w:rsidRPr="00461F3C" w:rsidRDefault="007446C2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2443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446C2" w:rsidRPr="00461F3C" w:rsidRDefault="007446C2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7446C2" w:rsidRPr="00461F3C" w:rsidRDefault="007446C2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46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Житлового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РСР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позачергового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житлом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осіб,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які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взяті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облік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01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січня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1993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проживають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житлі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тимчасового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призначення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О.Літвінова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19.11.2019,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28.02.2020)</w:t>
            </w:r>
          </w:p>
        </w:tc>
        <w:tc>
          <w:tcPr>
            <w:tcW w:w="2268" w:type="dxa"/>
            <w:shd w:val="clear" w:color="auto" w:fill="FFFFFF"/>
          </w:tcPr>
          <w:p w:rsidR="007446C2" w:rsidRPr="00461F3C" w:rsidRDefault="007446C2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А.Клочко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2332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порядку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визначення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репрезентативності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організацій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профспілок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роботодавців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органах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соціального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діалогу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8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pacing w:val="-8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8"/>
                <w:sz w:val="23"/>
                <w:szCs w:val="23"/>
                <w:lang w:val="uk-UA"/>
              </w:rPr>
              <w:t>Г.Третьякової</w:t>
            </w:r>
            <w:r w:rsidR="00031F5E" w:rsidRPr="00461F3C">
              <w:rPr>
                <w:rFonts w:ascii="Times New Roman" w:hAnsi="Times New Roman"/>
                <w:spacing w:val="-8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8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pacing w:val="-8"/>
                <w:sz w:val="23"/>
                <w:szCs w:val="23"/>
                <w:lang w:val="uk-UA"/>
              </w:rPr>
              <w:t xml:space="preserve"> </w:t>
            </w:r>
            <w:r w:rsidR="00FC71A9" w:rsidRPr="00461F3C">
              <w:rPr>
                <w:rFonts w:ascii="Times New Roman" w:hAnsi="Times New Roman"/>
                <w:spacing w:val="-8"/>
                <w:sz w:val="23"/>
                <w:szCs w:val="23"/>
                <w:lang w:val="uk-UA"/>
              </w:rPr>
              <w:t>31.10.2019,</w:t>
            </w:r>
            <w:r w:rsidR="00031F5E" w:rsidRPr="00461F3C">
              <w:rPr>
                <w:rFonts w:ascii="Times New Roman" w:hAnsi="Times New Roman"/>
                <w:spacing w:val="-8"/>
                <w:sz w:val="23"/>
                <w:szCs w:val="23"/>
                <w:lang w:val="uk-UA"/>
              </w:rPr>
              <w:t xml:space="preserve"> </w:t>
            </w:r>
            <w:r w:rsidR="00FC71A9" w:rsidRPr="00461F3C">
              <w:rPr>
                <w:rFonts w:ascii="Times New Roman" w:hAnsi="Times New Roman"/>
                <w:spacing w:val="-8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pacing w:val="-8"/>
                <w:sz w:val="23"/>
                <w:szCs w:val="23"/>
                <w:lang w:val="uk-UA"/>
              </w:rPr>
              <w:t xml:space="preserve"> </w:t>
            </w:r>
            <w:r w:rsidR="00FC71A9" w:rsidRPr="00461F3C">
              <w:rPr>
                <w:rFonts w:ascii="Times New Roman" w:hAnsi="Times New Roman"/>
                <w:spacing w:val="-8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pacing w:val="-8"/>
                <w:sz w:val="23"/>
                <w:szCs w:val="23"/>
                <w:lang w:val="uk-UA"/>
              </w:rPr>
              <w:t xml:space="preserve"> </w:t>
            </w:r>
            <w:r w:rsidR="00FC71A9" w:rsidRPr="00461F3C">
              <w:rPr>
                <w:rFonts w:ascii="Times New Roman" w:hAnsi="Times New Roman"/>
                <w:spacing w:val="-8"/>
                <w:sz w:val="23"/>
                <w:szCs w:val="23"/>
                <w:lang w:val="uk-UA"/>
              </w:rPr>
              <w:t>-</w:t>
            </w:r>
            <w:r w:rsidR="00031F5E" w:rsidRPr="00461F3C">
              <w:rPr>
                <w:rFonts w:ascii="Times New Roman" w:hAnsi="Times New Roman"/>
                <w:spacing w:val="-8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8"/>
                <w:sz w:val="23"/>
                <w:szCs w:val="23"/>
                <w:lang w:val="uk-UA"/>
              </w:rPr>
              <w:t>04.02.2020)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Г.Третьякова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2683</w:t>
            </w:r>
          </w:p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2683-1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загальнообов'язкове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накопичувальне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пенсійне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Г.Третьякової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02.01.2020,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Н.Королевської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21.01.2020,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04.06.2020)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Г.Третьякова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2736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оплату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праці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одномандатному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виборчому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окрузі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210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Б.Приходька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17.01.2020,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28.02.2020)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Г.Третьякова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2743</w:t>
            </w:r>
          </w:p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2743-1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ефективності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коштів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соціального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страхування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Г.Третьякової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17.01.2020,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Н.Королевської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05.02.2020,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03.03.2020)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Г.Третьякова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3114</w:t>
            </w:r>
          </w:p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3114-1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14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статус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соціальний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захист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громадян,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які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постраждали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внаслідок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Чорнобильської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катастрофи"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Г.Третьякової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28.02.2020,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Н.Королевської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20.03.2020,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26.06.2020)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Г.Третьякова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3115</w:t>
            </w:r>
          </w:p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3115-1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загальнообов'язкове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соціальне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страхування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випадок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безробіття"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Г.Третьякової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28.02.2020,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Н.Королевської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20.03.2020,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26.05.2020)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Г.Третьякова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3204</w:t>
            </w:r>
          </w:p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3204-1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колективних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договорів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Г.Третьякової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16.03.2020,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Н.Королевської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20.03.2020,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03.07.2020)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Г.Третьякова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3573</w:t>
            </w:r>
          </w:p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3573-1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зміни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статті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соціальну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допомогу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особам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інвалідністю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дитинства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дітям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інвалідністю"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підвищення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дітям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інвалідністю,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постраждалим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вибухонебезпечних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предметів,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розміру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соціальної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допомоги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02.06.2020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18091/0/2-20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05.06.2020,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Н.Королевської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19.06.2020,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07.07.2020)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Г.Третьякова</w:t>
            </w:r>
          </w:p>
        </w:tc>
      </w:tr>
      <w:tr w:rsidR="0061613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61613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1193</w:t>
            </w:r>
          </w:p>
          <w:p w:rsidR="00616133" w:rsidRPr="00461F3C" w:rsidRDefault="0061613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1193-1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61613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616133" w:rsidRPr="00461F3C" w:rsidRDefault="0061613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616133" w:rsidRPr="00461F3C" w:rsidRDefault="0061613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приведення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відповідність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законодавством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Європейського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Союзу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перевезення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небезпечних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вантажів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М.Величковича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10.09.2019,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Ю.Кісєля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25.09.2019,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доопрацювання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26.02.2020)</w:t>
            </w:r>
          </w:p>
        </w:tc>
        <w:tc>
          <w:tcPr>
            <w:tcW w:w="2268" w:type="dxa"/>
            <w:shd w:val="clear" w:color="auto" w:fill="FFFFFF"/>
          </w:tcPr>
          <w:p w:rsidR="00616133" w:rsidRPr="00461F3C" w:rsidRDefault="00616133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Ю.Кісєль</w:t>
            </w:r>
          </w:p>
        </w:tc>
      </w:tr>
      <w:tr w:rsidR="00FC71A9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FC71A9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2713</w:t>
            </w:r>
          </w:p>
          <w:p w:rsidR="00031F5E" w:rsidRPr="00461F3C" w:rsidRDefault="00FC71A9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2713-1</w:t>
            </w:r>
          </w:p>
          <w:p w:rsidR="00031F5E" w:rsidRPr="00461F3C" w:rsidRDefault="00FC71A9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2713-2</w:t>
            </w:r>
          </w:p>
          <w:p w:rsidR="00031F5E" w:rsidRPr="00461F3C" w:rsidRDefault="00FC71A9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2713-3</w:t>
            </w:r>
          </w:p>
          <w:p w:rsidR="00FC71A9" w:rsidRPr="00461F3C" w:rsidRDefault="00FC71A9" w:rsidP="00031F5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2713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FC71A9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031F5E" w:rsidRPr="00461F3C" w:rsidRDefault="00FC71A9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031F5E" w:rsidRPr="00461F3C" w:rsidRDefault="00FC71A9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031F5E" w:rsidRPr="00461F3C" w:rsidRDefault="00FC71A9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FC71A9" w:rsidRPr="00461F3C" w:rsidRDefault="00FC71A9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FC71A9" w:rsidRPr="00461F3C" w:rsidRDefault="00FC71A9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оподаткування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доходів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організації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проведення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азартних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ігор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М.Заблоцького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09.01.2020,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Д.Наталухи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17.01.2020,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О.Дубінського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27.01.2020,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А.Дубнова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27.01.2020,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доопрацьований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23.06.2020)</w:t>
            </w:r>
          </w:p>
        </w:tc>
        <w:tc>
          <w:tcPr>
            <w:tcW w:w="2268" w:type="dxa"/>
            <w:shd w:val="clear" w:color="auto" w:fill="FFFFFF"/>
          </w:tcPr>
          <w:p w:rsidR="00FC71A9" w:rsidRPr="00461F3C" w:rsidRDefault="00FC71A9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Д.Гетманцев</w:t>
            </w:r>
          </w:p>
        </w:tc>
      </w:tr>
      <w:tr w:rsidR="00674D87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674D87" w:rsidRPr="00461F3C" w:rsidRDefault="00674D87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2389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74D87" w:rsidRPr="00461F3C" w:rsidRDefault="00674D87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674D87" w:rsidRPr="00461F3C" w:rsidRDefault="00674D87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заходів,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спрямованих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погашення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заборгованості,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утворилася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оптовому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ринку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електричної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енергії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Ю.Камельчука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08.11.2019,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13.07.2020)</w:t>
            </w:r>
          </w:p>
        </w:tc>
        <w:tc>
          <w:tcPr>
            <w:tcW w:w="2268" w:type="dxa"/>
            <w:shd w:val="clear" w:color="auto" w:fill="FFFFFF"/>
          </w:tcPr>
          <w:p w:rsidR="00674D87" w:rsidRPr="00461F3C" w:rsidRDefault="00674D87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Д.Гетманцев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3131</w:t>
            </w:r>
          </w:p>
          <w:p w:rsidR="00031F5E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3131-1</w:t>
            </w:r>
          </w:p>
          <w:p w:rsidR="002064C2" w:rsidRPr="00461F3C" w:rsidRDefault="002064C2" w:rsidP="00031F5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3131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031F5E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інших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законів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детінізації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виробництва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сільськогосподарської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продукції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М.Сольського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03.03.2020,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О.Тарасова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20.03.2020,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доопрацьований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15.07.2020)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Д.Гетманцев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3656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ставки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податку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додану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вартість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операцій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постачання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видів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сільськогосподарської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продукції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М.Сольського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16.06.2020,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20.07.2020)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Д.Гетманцев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3A1C05">
            <w:pPr>
              <w:pStyle w:val="Table"/>
              <w:spacing w:before="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3A1C05">
            <w:pPr>
              <w:pStyle w:val="Table"/>
              <w:spacing w:before="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3A1C05">
            <w:pPr>
              <w:pStyle w:val="Table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3A1C05">
            <w:pPr>
              <w:pStyle w:val="Table"/>
              <w:spacing w:before="0"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3553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B7"/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виконання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військового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обов'язку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ведення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військового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обліку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27.05.2020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01-01/344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29.05.2020)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О.Завітневич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3960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6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Державний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бюджет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рік"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06.08.2020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27144/0/2-20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10.08.2020)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Ю.Арістов</w:t>
            </w:r>
          </w:p>
        </w:tc>
      </w:tr>
      <w:tr w:rsidR="00FA678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FA6782" w:rsidRPr="00461F3C" w:rsidRDefault="00FA6782" w:rsidP="0017245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3639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A6782" w:rsidRPr="00461F3C" w:rsidRDefault="00FA6782" w:rsidP="0017245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179" w:type="dxa"/>
            <w:shd w:val="clear" w:color="auto" w:fill="FFFFFF"/>
          </w:tcPr>
          <w:p w:rsidR="00FA6782" w:rsidRPr="00461F3C" w:rsidRDefault="00FA6782" w:rsidP="0017245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місцеві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адміністрації"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призначення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заступників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голів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місцевих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адміністрацій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11.06.2020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19140/0/2-20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15.06.2020)</w:t>
            </w:r>
          </w:p>
        </w:tc>
        <w:tc>
          <w:tcPr>
            <w:tcW w:w="2268" w:type="dxa"/>
            <w:shd w:val="clear" w:color="auto" w:fill="FFFFFF"/>
          </w:tcPr>
          <w:p w:rsidR="00FA6782" w:rsidRPr="00461F3C" w:rsidRDefault="00FA6782" w:rsidP="0017245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А.Клочко</w:t>
            </w:r>
          </w:p>
        </w:tc>
      </w:tr>
      <w:tr w:rsidR="00FA678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FA6782" w:rsidRPr="00461F3C" w:rsidRDefault="00FA6782" w:rsidP="0017245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3875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FA6782" w:rsidRPr="00461F3C" w:rsidRDefault="00FA6782" w:rsidP="0017245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FA6782" w:rsidRPr="00461F3C" w:rsidRDefault="00FA6782" w:rsidP="0017245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реформування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регулювання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містобудування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А.Клочка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20.07.2020)</w:t>
            </w:r>
          </w:p>
        </w:tc>
        <w:tc>
          <w:tcPr>
            <w:tcW w:w="2268" w:type="dxa"/>
            <w:shd w:val="clear" w:color="auto" w:fill="FFFFFF"/>
          </w:tcPr>
          <w:p w:rsidR="00FA6782" w:rsidRPr="00461F3C" w:rsidRDefault="00FA6782" w:rsidP="0017245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А.Клочко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3560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професійної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медичних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фармацевтичних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працівників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С.Кузьміних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02.06.2020)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Д.Монастирський</w:t>
            </w:r>
          </w:p>
        </w:tc>
      </w:tr>
      <w:tr w:rsidR="00403536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403536" w:rsidRPr="00461F3C" w:rsidRDefault="00403536" w:rsidP="0040353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2763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03536" w:rsidRPr="00461F3C" w:rsidRDefault="00403536" w:rsidP="0040353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403536" w:rsidRPr="00461F3C" w:rsidRDefault="00403536" w:rsidP="0040353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загальнообов'язкового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накопичувального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пенсійного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Г.Третьякової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21.01.2020)</w:t>
            </w:r>
          </w:p>
        </w:tc>
        <w:tc>
          <w:tcPr>
            <w:tcW w:w="2268" w:type="dxa"/>
            <w:shd w:val="clear" w:color="auto" w:fill="FFFFFF"/>
          </w:tcPr>
          <w:p w:rsidR="00403536" w:rsidRPr="00461F3C" w:rsidRDefault="00403536" w:rsidP="0040353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Д.Гетманцев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повторне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3196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B7"/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Службу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безпеки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організаційно-правових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засад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Служби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безпеки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(нова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редакція)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(повторне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перше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(доручення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20.05.2020)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О.Завітневич</w:t>
            </w:r>
          </w:p>
        </w:tc>
      </w:tr>
      <w:tr w:rsidR="008C7CE3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031F5E" w:rsidRPr="00461F3C" w:rsidRDefault="008C7C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2693-2</w:t>
            </w:r>
          </w:p>
          <w:p w:rsidR="008C7CE3" w:rsidRPr="00461F3C" w:rsidRDefault="008C7CE3" w:rsidP="00031F5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2693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31F5E" w:rsidRPr="00461F3C" w:rsidRDefault="008C7C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8C7CE3" w:rsidRPr="00461F3C" w:rsidRDefault="008C7C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8C7CE3" w:rsidRPr="00461F3C" w:rsidRDefault="008C7CE3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медіа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(повторне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перше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дорученням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19.05.2020,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М.Княжицького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02.06.2020,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доопрацьований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07.07.2020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15.07.2020)</w:t>
            </w:r>
          </w:p>
        </w:tc>
        <w:tc>
          <w:tcPr>
            <w:tcW w:w="2268" w:type="dxa"/>
            <w:shd w:val="clear" w:color="auto" w:fill="FFFFFF"/>
          </w:tcPr>
          <w:p w:rsidR="008C7CE3" w:rsidRPr="00461F3C" w:rsidRDefault="008C7CE3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М.Потураєв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2351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імплементації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положень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міжнародних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угод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директив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ЄС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сфері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охорони</w:t>
            </w:r>
            <w:r w:rsidR="00031F5E"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тваринного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рослинного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світу)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10.08.2020)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О.Бондаренко</w:t>
            </w:r>
          </w:p>
        </w:tc>
      </w:tr>
      <w:tr w:rsidR="009E04A6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9E04A6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2458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E04A6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9E04A6" w:rsidRPr="00461F3C" w:rsidRDefault="009E04A6" w:rsidP="00AA2D0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врегулювання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житлово-комунальних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послуг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(надано</w:t>
            </w:r>
            <w:r w:rsidR="00031F5E"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02.07.2020)</w:t>
            </w:r>
          </w:p>
        </w:tc>
        <w:tc>
          <w:tcPr>
            <w:tcW w:w="2268" w:type="dxa"/>
            <w:shd w:val="clear" w:color="auto" w:fill="FFFFFF"/>
          </w:tcPr>
          <w:p w:rsidR="009E04A6" w:rsidRPr="00461F3C" w:rsidRDefault="009E04A6" w:rsidP="00AA2D0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А.Герус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3199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ринок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електричної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енергії"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(доручення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13.07.2020)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А.Герус</w:t>
            </w:r>
          </w:p>
        </w:tc>
      </w:tr>
      <w:tr w:rsidR="005A2F5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5A2F52" w:rsidRPr="00461F3C" w:rsidRDefault="005A2F52" w:rsidP="001478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2136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A2F52" w:rsidRPr="00461F3C" w:rsidRDefault="005A2F52" w:rsidP="001478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5A2F52" w:rsidRPr="00461F3C" w:rsidRDefault="005A2F52" w:rsidP="001478B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ресторанного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господарства)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15.06.2020)</w:t>
            </w:r>
          </w:p>
        </w:tc>
        <w:tc>
          <w:tcPr>
            <w:tcW w:w="2268" w:type="dxa"/>
            <w:shd w:val="clear" w:color="auto" w:fill="FFFFFF"/>
          </w:tcPr>
          <w:p w:rsidR="005A2F52" w:rsidRPr="00461F3C" w:rsidRDefault="005A2F52" w:rsidP="001478B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Д.Наталуха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3615-1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19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лікарські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засоби"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здійснення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електронної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роздрібної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торгівлі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лікарськими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засобами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(доручення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14.07.2020)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М.Радуцький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3648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безпеку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якість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донорської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крові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компонентів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крові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(доручення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16.07.2020)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М.Радуцький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3498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меценатської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спорту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(доручення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14.07.2020)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3550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сприяння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фізичної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культури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спорту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(доручення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14.07.2020)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2343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соціальний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правовий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захист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військовослужбовців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членів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сімей"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(доручення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14.01.2020)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О.Завітневич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031F5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2412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розвідку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(повторне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(доручення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21.07.2020)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О.Завітневич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2618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протимінну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діяльність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Україні"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(доручення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16.06.2020)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О.Завітневич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2679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оптимізації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мережі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функціонування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центрів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послуг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доступу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послуг,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які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надаються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електронній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формі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(доручення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13.05.2020)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А.Клочко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3118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місцеве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самоврядування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Україні"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додержання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гарантій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місцевого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самоврядування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його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економічних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основ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(доручення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04.06.2020)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А.Клочко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0941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свобод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громадян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правовий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режим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тимчасово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окупованій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території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України"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визначення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територіальної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підсудності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судових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справ,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підсудних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розташованим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території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Автономної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Республіки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Крим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міста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Севастополя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судам,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підслідності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правопорушень,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вчинених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тимчасово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окупованій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території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18.02.2020)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Д.Лубінець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2450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права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фізичної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особи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батькові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(доручення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03.06.2020)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А.Костін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2110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публічні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електронні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реєстри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15.07.2020)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М.Крячко</w:t>
            </w: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keepNext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spacing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для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включення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порядку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денного</w:t>
            </w:r>
            <w:r w:rsidR="00031F5E"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сесії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keepNext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064C2" w:rsidRPr="00461F3C" w:rsidTr="00031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3987</w:t>
            </w:r>
          </w:p>
        </w:tc>
        <w:tc>
          <w:tcPr>
            <w:tcW w:w="565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179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земельного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кадастру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відомостей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державний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кордон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13.08.2020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28163/0/2-20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031F5E" w:rsidRPr="00461F3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61F3C">
              <w:rPr>
                <w:rFonts w:ascii="Times New Roman" w:hAnsi="Times New Roman"/>
                <w:sz w:val="23"/>
                <w:szCs w:val="23"/>
                <w:lang w:val="uk-UA"/>
              </w:rPr>
              <w:t>18.08.2020)</w:t>
            </w:r>
          </w:p>
        </w:tc>
        <w:tc>
          <w:tcPr>
            <w:tcW w:w="2268" w:type="dxa"/>
            <w:shd w:val="clear" w:color="auto" w:fill="FFFFFF"/>
          </w:tcPr>
          <w:p w:rsidR="002064C2" w:rsidRPr="00461F3C" w:rsidRDefault="002064C2" w:rsidP="002064C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461F3C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М.Сольський</w:t>
            </w:r>
          </w:p>
        </w:tc>
      </w:tr>
    </w:tbl>
    <w:p w:rsidR="00A04C68" w:rsidRPr="00461F3C" w:rsidRDefault="00A04C68">
      <w:pPr>
        <w:rPr>
          <w:sz w:val="8"/>
          <w:szCs w:val="8"/>
          <w:lang w:val="uk-UA"/>
        </w:rPr>
      </w:pPr>
    </w:p>
    <w:tbl>
      <w:tblPr>
        <w:tblW w:w="10419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227"/>
        <w:gridCol w:w="160"/>
        <w:gridCol w:w="606"/>
        <w:gridCol w:w="160"/>
        <w:gridCol w:w="7496"/>
      </w:tblGrid>
      <w:tr w:rsidR="000D201D" w:rsidRPr="00461F3C" w:rsidTr="00A04C68">
        <w:tblPrEx>
          <w:tblCellMar>
            <w:top w:w="0" w:type="dxa"/>
            <w:bottom w:w="0" w:type="dxa"/>
          </w:tblCellMar>
        </w:tblPrEx>
        <w:tc>
          <w:tcPr>
            <w:tcW w:w="2763" w:type="dxa"/>
            <w:gridSpan w:val="4"/>
          </w:tcPr>
          <w:p w:rsidR="00031F5E" w:rsidRPr="00461F3C" w:rsidRDefault="000D201D" w:rsidP="00031F5E">
            <w:pPr>
              <w:spacing w:before="20" w:after="20" w:line="228" w:lineRule="auto"/>
              <w:rPr>
                <w:sz w:val="22"/>
                <w:szCs w:val="22"/>
                <w:lang w:val="uk-UA"/>
              </w:rPr>
            </w:pPr>
            <w:r w:rsidRPr="00461F3C">
              <w:rPr>
                <w:sz w:val="22"/>
                <w:szCs w:val="22"/>
                <w:lang w:val="uk-UA"/>
              </w:rPr>
              <w:t>Умовні</w:t>
            </w:r>
          </w:p>
          <w:p w:rsidR="000D201D" w:rsidRPr="00461F3C" w:rsidRDefault="000D201D" w:rsidP="00031F5E">
            <w:pPr>
              <w:spacing w:before="20" w:after="20" w:line="228" w:lineRule="auto"/>
              <w:rPr>
                <w:sz w:val="22"/>
                <w:szCs w:val="22"/>
                <w:lang w:val="uk-UA"/>
              </w:rPr>
            </w:pPr>
            <w:r w:rsidRPr="00461F3C">
              <w:rPr>
                <w:sz w:val="22"/>
                <w:szCs w:val="22"/>
                <w:lang w:val="uk-UA"/>
              </w:rPr>
              <w:t>позначення:</w:t>
            </w:r>
          </w:p>
        </w:tc>
        <w:tc>
          <w:tcPr>
            <w:tcW w:w="160" w:type="dxa"/>
          </w:tcPr>
          <w:p w:rsidR="000D201D" w:rsidRPr="00461F3C" w:rsidRDefault="000D201D" w:rsidP="00554371">
            <w:pPr>
              <w:spacing w:before="20" w:after="20" w:line="228" w:lineRule="auto"/>
              <w:rPr>
                <w:lang w:val="uk-UA"/>
              </w:rPr>
            </w:pPr>
          </w:p>
        </w:tc>
        <w:tc>
          <w:tcPr>
            <w:tcW w:w="7496" w:type="dxa"/>
          </w:tcPr>
          <w:p w:rsidR="000D201D" w:rsidRPr="00461F3C" w:rsidRDefault="000D201D" w:rsidP="00554371">
            <w:pPr>
              <w:spacing w:before="20" w:after="20" w:line="228" w:lineRule="auto"/>
              <w:rPr>
                <w:lang w:val="uk-UA"/>
              </w:rPr>
            </w:pPr>
          </w:p>
        </w:tc>
      </w:tr>
      <w:tr w:rsidR="008D2D0E" w:rsidRPr="00461F3C" w:rsidTr="00A04C68">
        <w:tblPrEx>
          <w:tblCellMar>
            <w:top w:w="0" w:type="dxa"/>
            <w:bottom w:w="0" w:type="dxa"/>
          </w:tblCellMar>
        </w:tblPrEx>
        <w:tc>
          <w:tcPr>
            <w:tcW w:w="1770" w:type="dxa"/>
          </w:tcPr>
          <w:p w:rsidR="008D2D0E" w:rsidRPr="00461F3C" w:rsidRDefault="008D2D0E" w:rsidP="00F011E4">
            <w:pPr>
              <w:spacing w:before="20" w:after="20" w:line="216" w:lineRule="auto"/>
              <w:jc w:val="right"/>
              <w:rPr>
                <w:noProof/>
                <w:sz w:val="22"/>
                <w:szCs w:val="22"/>
                <w:lang w:val="uk-UA"/>
              </w:rPr>
            </w:pPr>
            <w:r w:rsidRPr="00461F3C">
              <w:rPr>
                <w:noProof/>
                <w:sz w:val="22"/>
                <w:szCs w:val="22"/>
                <w:lang w:val="uk-UA"/>
              </w:rPr>
              <w:t>П</w:t>
            </w:r>
          </w:p>
        </w:tc>
        <w:tc>
          <w:tcPr>
            <w:tcW w:w="227" w:type="dxa"/>
          </w:tcPr>
          <w:p w:rsidR="008D2D0E" w:rsidRPr="00461F3C" w:rsidRDefault="008D2D0E" w:rsidP="00F011E4">
            <w:pPr>
              <w:spacing w:before="20" w:after="20" w:line="216" w:lineRule="auto"/>
              <w:rPr>
                <w:noProof/>
                <w:sz w:val="22"/>
                <w:szCs w:val="22"/>
                <w:lang w:val="uk-UA"/>
              </w:rPr>
            </w:pPr>
            <w:r w:rsidRPr="00461F3C">
              <w:rPr>
                <w:noProof/>
                <w:sz w:val="22"/>
                <w:szCs w:val="22"/>
                <w:lang w:val="uk-UA"/>
              </w:rPr>
              <w:t>-</w:t>
            </w:r>
          </w:p>
        </w:tc>
        <w:tc>
          <w:tcPr>
            <w:tcW w:w="160" w:type="dxa"/>
          </w:tcPr>
          <w:p w:rsidR="008D2D0E" w:rsidRPr="00461F3C" w:rsidRDefault="008D2D0E" w:rsidP="00F011E4">
            <w:pPr>
              <w:pStyle w:val="a4"/>
              <w:tabs>
                <w:tab w:val="clear" w:pos="4153"/>
                <w:tab w:val="clear" w:pos="8306"/>
              </w:tabs>
              <w:spacing w:before="20" w:after="20" w:line="216" w:lineRule="auto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8262" w:type="dxa"/>
            <w:gridSpan w:val="3"/>
          </w:tcPr>
          <w:p w:rsidR="008D2D0E" w:rsidRPr="00461F3C" w:rsidRDefault="008D2D0E" w:rsidP="00F011E4">
            <w:pPr>
              <w:pStyle w:val="a4"/>
              <w:tabs>
                <w:tab w:val="clear" w:pos="4153"/>
                <w:tab w:val="clear" w:pos="8306"/>
              </w:tabs>
              <w:spacing w:before="20" w:after="20" w:line="216" w:lineRule="auto"/>
              <w:rPr>
                <w:noProof/>
                <w:sz w:val="22"/>
                <w:szCs w:val="22"/>
                <w:lang w:val="uk-UA"/>
              </w:rPr>
            </w:pPr>
            <w:r w:rsidRPr="00461F3C">
              <w:rPr>
                <w:noProof/>
                <w:sz w:val="22"/>
                <w:szCs w:val="22"/>
                <w:lang w:val="uk-UA"/>
              </w:rPr>
              <w:t>законопроекти,</w:t>
            </w:r>
            <w:r w:rsidR="00031F5E" w:rsidRPr="00461F3C">
              <w:rPr>
                <w:noProof/>
                <w:sz w:val="22"/>
                <w:szCs w:val="22"/>
                <w:lang w:val="uk-UA"/>
              </w:rPr>
              <w:t xml:space="preserve"> </w:t>
            </w:r>
            <w:r w:rsidRPr="00461F3C">
              <w:rPr>
                <w:noProof/>
                <w:sz w:val="22"/>
                <w:szCs w:val="22"/>
                <w:lang w:val="uk-UA"/>
              </w:rPr>
              <w:t>внесені</w:t>
            </w:r>
            <w:r w:rsidR="00031F5E" w:rsidRPr="00461F3C">
              <w:rPr>
                <w:noProof/>
                <w:sz w:val="22"/>
                <w:szCs w:val="22"/>
                <w:lang w:val="uk-UA"/>
              </w:rPr>
              <w:t xml:space="preserve"> </w:t>
            </w:r>
            <w:r w:rsidRPr="00461F3C">
              <w:rPr>
                <w:noProof/>
                <w:sz w:val="22"/>
                <w:szCs w:val="22"/>
                <w:lang w:val="uk-UA"/>
              </w:rPr>
              <w:t>Президентом</w:t>
            </w:r>
            <w:r w:rsidR="00031F5E" w:rsidRPr="00461F3C">
              <w:rPr>
                <w:noProof/>
                <w:sz w:val="22"/>
                <w:szCs w:val="22"/>
                <w:lang w:val="uk-UA"/>
              </w:rPr>
              <w:t xml:space="preserve"> </w:t>
            </w:r>
            <w:r w:rsidRPr="00461F3C">
              <w:rPr>
                <w:noProof/>
                <w:sz w:val="22"/>
                <w:szCs w:val="22"/>
                <w:lang w:val="uk-UA"/>
              </w:rPr>
              <w:t>України</w:t>
            </w:r>
          </w:p>
        </w:tc>
      </w:tr>
      <w:tr w:rsidR="008D2D0E" w:rsidRPr="00461F3C" w:rsidTr="00A04C68">
        <w:tblPrEx>
          <w:tblCellMar>
            <w:top w:w="0" w:type="dxa"/>
            <w:bottom w:w="0" w:type="dxa"/>
          </w:tblCellMar>
        </w:tblPrEx>
        <w:tc>
          <w:tcPr>
            <w:tcW w:w="1770" w:type="dxa"/>
          </w:tcPr>
          <w:p w:rsidR="008D2D0E" w:rsidRPr="00461F3C" w:rsidRDefault="008D2D0E" w:rsidP="00F011E4">
            <w:pPr>
              <w:spacing w:before="20" w:after="20" w:line="216" w:lineRule="auto"/>
              <w:jc w:val="right"/>
              <w:rPr>
                <w:noProof/>
                <w:sz w:val="22"/>
                <w:szCs w:val="22"/>
                <w:lang w:val="uk-UA"/>
              </w:rPr>
            </w:pPr>
            <w:r w:rsidRPr="00461F3C">
              <w:rPr>
                <w:noProof/>
                <w:sz w:val="22"/>
                <w:szCs w:val="22"/>
                <w:lang w:val="uk-UA"/>
              </w:rPr>
              <w:t>У</w:t>
            </w:r>
          </w:p>
        </w:tc>
        <w:tc>
          <w:tcPr>
            <w:tcW w:w="227" w:type="dxa"/>
          </w:tcPr>
          <w:p w:rsidR="008D2D0E" w:rsidRPr="00461F3C" w:rsidRDefault="008D2D0E" w:rsidP="00F011E4">
            <w:pPr>
              <w:spacing w:before="20" w:after="20" w:line="216" w:lineRule="auto"/>
              <w:rPr>
                <w:noProof/>
                <w:sz w:val="22"/>
                <w:szCs w:val="22"/>
                <w:lang w:val="uk-UA"/>
              </w:rPr>
            </w:pPr>
            <w:r w:rsidRPr="00461F3C">
              <w:rPr>
                <w:noProof/>
                <w:sz w:val="22"/>
                <w:szCs w:val="22"/>
                <w:lang w:val="uk-UA"/>
              </w:rPr>
              <w:t>-</w:t>
            </w:r>
          </w:p>
        </w:tc>
        <w:tc>
          <w:tcPr>
            <w:tcW w:w="160" w:type="dxa"/>
          </w:tcPr>
          <w:p w:rsidR="008D2D0E" w:rsidRPr="00461F3C" w:rsidRDefault="008D2D0E" w:rsidP="00F011E4">
            <w:pPr>
              <w:pStyle w:val="a4"/>
              <w:tabs>
                <w:tab w:val="clear" w:pos="4153"/>
                <w:tab w:val="clear" w:pos="8306"/>
              </w:tabs>
              <w:spacing w:before="20" w:after="20" w:line="216" w:lineRule="auto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8262" w:type="dxa"/>
            <w:gridSpan w:val="3"/>
          </w:tcPr>
          <w:p w:rsidR="008D2D0E" w:rsidRPr="00461F3C" w:rsidRDefault="008D2D0E" w:rsidP="00F011E4">
            <w:pPr>
              <w:pStyle w:val="a4"/>
              <w:tabs>
                <w:tab w:val="clear" w:pos="4153"/>
                <w:tab w:val="clear" w:pos="8306"/>
              </w:tabs>
              <w:spacing w:before="20" w:after="20" w:line="216" w:lineRule="auto"/>
              <w:rPr>
                <w:noProof/>
                <w:sz w:val="22"/>
                <w:szCs w:val="22"/>
                <w:lang w:val="uk-UA"/>
              </w:rPr>
            </w:pPr>
            <w:r w:rsidRPr="00461F3C">
              <w:rPr>
                <w:noProof/>
                <w:sz w:val="22"/>
                <w:szCs w:val="22"/>
                <w:lang w:val="uk-UA"/>
              </w:rPr>
              <w:t>законопроекти,</w:t>
            </w:r>
            <w:r w:rsidR="00031F5E" w:rsidRPr="00461F3C">
              <w:rPr>
                <w:noProof/>
                <w:sz w:val="22"/>
                <w:szCs w:val="22"/>
                <w:lang w:val="uk-UA"/>
              </w:rPr>
              <w:t xml:space="preserve"> </w:t>
            </w:r>
            <w:r w:rsidRPr="00461F3C">
              <w:rPr>
                <w:noProof/>
                <w:sz w:val="22"/>
                <w:szCs w:val="22"/>
                <w:lang w:val="uk-UA"/>
              </w:rPr>
              <w:t>внесені</w:t>
            </w:r>
            <w:r w:rsidR="00031F5E" w:rsidRPr="00461F3C">
              <w:rPr>
                <w:noProof/>
                <w:sz w:val="22"/>
                <w:szCs w:val="22"/>
                <w:lang w:val="uk-UA"/>
              </w:rPr>
              <w:t xml:space="preserve"> </w:t>
            </w:r>
            <w:r w:rsidRPr="00461F3C">
              <w:rPr>
                <w:noProof/>
                <w:sz w:val="22"/>
                <w:szCs w:val="22"/>
                <w:lang w:val="uk-UA"/>
              </w:rPr>
              <w:t>Кабінетом</w:t>
            </w:r>
            <w:r w:rsidR="00031F5E" w:rsidRPr="00461F3C">
              <w:rPr>
                <w:noProof/>
                <w:sz w:val="22"/>
                <w:szCs w:val="22"/>
                <w:lang w:val="uk-UA"/>
              </w:rPr>
              <w:t xml:space="preserve"> </w:t>
            </w:r>
            <w:r w:rsidRPr="00461F3C">
              <w:rPr>
                <w:noProof/>
                <w:sz w:val="22"/>
                <w:szCs w:val="22"/>
                <w:lang w:val="uk-UA"/>
              </w:rPr>
              <w:t>Міністрів</w:t>
            </w:r>
            <w:r w:rsidR="00031F5E" w:rsidRPr="00461F3C">
              <w:rPr>
                <w:noProof/>
                <w:sz w:val="22"/>
                <w:szCs w:val="22"/>
                <w:lang w:val="uk-UA"/>
              </w:rPr>
              <w:t xml:space="preserve"> </w:t>
            </w:r>
            <w:r w:rsidRPr="00461F3C">
              <w:rPr>
                <w:noProof/>
                <w:sz w:val="22"/>
                <w:szCs w:val="22"/>
                <w:lang w:val="uk-UA"/>
              </w:rPr>
              <w:t>України</w:t>
            </w:r>
          </w:p>
        </w:tc>
      </w:tr>
      <w:tr w:rsidR="008D2D0E" w:rsidRPr="00461F3C" w:rsidTr="00A04C68">
        <w:tblPrEx>
          <w:tblCellMar>
            <w:top w:w="0" w:type="dxa"/>
            <w:bottom w:w="0" w:type="dxa"/>
          </w:tblCellMar>
        </w:tblPrEx>
        <w:tc>
          <w:tcPr>
            <w:tcW w:w="1770" w:type="dxa"/>
          </w:tcPr>
          <w:p w:rsidR="008D2D0E" w:rsidRPr="00461F3C" w:rsidRDefault="008D2D0E" w:rsidP="00F011E4">
            <w:pPr>
              <w:spacing w:before="20" w:after="20" w:line="216" w:lineRule="auto"/>
              <w:jc w:val="right"/>
              <w:rPr>
                <w:noProof/>
                <w:sz w:val="22"/>
                <w:szCs w:val="22"/>
                <w:lang w:val="uk-UA"/>
              </w:rPr>
            </w:pPr>
            <w:r w:rsidRPr="00461F3C">
              <w:rPr>
                <w:noProof/>
                <w:sz w:val="22"/>
                <w:szCs w:val="22"/>
                <w:lang w:val="uk-UA"/>
              </w:rPr>
              <w:t>Д</w:t>
            </w:r>
          </w:p>
        </w:tc>
        <w:tc>
          <w:tcPr>
            <w:tcW w:w="227" w:type="dxa"/>
          </w:tcPr>
          <w:p w:rsidR="008D2D0E" w:rsidRPr="00461F3C" w:rsidRDefault="008D2D0E" w:rsidP="00F011E4">
            <w:pPr>
              <w:spacing w:before="20" w:after="20" w:line="216" w:lineRule="auto"/>
              <w:rPr>
                <w:noProof/>
                <w:sz w:val="22"/>
                <w:szCs w:val="22"/>
                <w:lang w:val="uk-UA"/>
              </w:rPr>
            </w:pPr>
            <w:r w:rsidRPr="00461F3C">
              <w:rPr>
                <w:noProof/>
                <w:sz w:val="22"/>
                <w:szCs w:val="22"/>
                <w:lang w:val="uk-UA"/>
              </w:rPr>
              <w:t>-</w:t>
            </w:r>
          </w:p>
        </w:tc>
        <w:tc>
          <w:tcPr>
            <w:tcW w:w="160" w:type="dxa"/>
          </w:tcPr>
          <w:p w:rsidR="008D2D0E" w:rsidRPr="00461F3C" w:rsidRDefault="008D2D0E" w:rsidP="00F011E4">
            <w:pPr>
              <w:pStyle w:val="a4"/>
              <w:tabs>
                <w:tab w:val="clear" w:pos="4153"/>
                <w:tab w:val="clear" w:pos="8306"/>
              </w:tabs>
              <w:spacing w:before="20" w:after="20" w:line="216" w:lineRule="auto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8262" w:type="dxa"/>
            <w:gridSpan w:val="3"/>
          </w:tcPr>
          <w:p w:rsidR="008D2D0E" w:rsidRPr="00461F3C" w:rsidRDefault="008D2D0E" w:rsidP="00F011E4">
            <w:pPr>
              <w:pStyle w:val="a4"/>
              <w:tabs>
                <w:tab w:val="clear" w:pos="4153"/>
                <w:tab w:val="clear" w:pos="8306"/>
              </w:tabs>
              <w:spacing w:before="20" w:after="20" w:line="216" w:lineRule="auto"/>
              <w:rPr>
                <w:noProof/>
                <w:sz w:val="22"/>
                <w:szCs w:val="22"/>
                <w:lang w:val="uk-UA"/>
              </w:rPr>
            </w:pPr>
            <w:r w:rsidRPr="00461F3C">
              <w:rPr>
                <w:noProof/>
                <w:sz w:val="22"/>
                <w:szCs w:val="22"/>
                <w:lang w:val="uk-UA"/>
              </w:rPr>
              <w:t>законопроекти,</w:t>
            </w:r>
            <w:r w:rsidR="00031F5E" w:rsidRPr="00461F3C">
              <w:rPr>
                <w:noProof/>
                <w:sz w:val="22"/>
                <w:szCs w:val="22"/>
                <w:lang w:val="uk-UA"/>
              </w:rPr>
              <w:t xml:space="preserve"> </w:t>
            </w:r>
            <w:r w:rsidRPr="00461F3C">
              <w:rPr>
                <w:noProof/>
                <w:sz w:val="22"/>
                <w:szCs w:val="22"/>
                <w:lang w:val="uk-UA"/>
              </w:rPr>
              <w:t>внесені</w:t>
            </w:r>
            <w:r w:rsidR="00031F5E" w:rsidRPr="00461F3C">
              <w:rPr>
                <w:noProof/>
                <w:sz w:val="22"/>
                <w:szCs w:val="22"/>
                <w:lang w:val="uk-UA"/>
              </w:rPr>
              <w:t xml:space="preserve"> </w:t>
            </w:r>
            <w:r w:rsidRPr="00461F3C">
              <w:rPr>
                <w:noProof/>
                <w:sz w:val="22"/>
                <w:szCs w:val="22"/>
                <w:lang w:val="uk-UA"/>
              </w:rPr>
              <w:t>народними</w:t>
            </w:r>
            <w:r w:rsidR="00031F5E" w:rsidRPr="00461F3C">
              <w:rPr>
                <w:noProof/>
                <w:sz w:val="22"/>
                <w:szCs w:val="22"/>
                <w:lang w:val="uk-UA"/>
              </w:rPr>
              <w:t xml:space="preserve"> </w:t>
            </w:r>
            <w:r w:rsidRPr="00461F3C">
              <w:rPr>
                <w:noProof/>
                <w:sz w:val="22"/>
                <w:szCs w:val="22"/>
                <w:lang w:val="uk-UA"/>
              </w:rPr>
              <w:t>депутатами</w:t>
            </w:r>
            <w:r w:rsidR="00031F5E" w:rsidRPr="00461F3C">
              <w:rPr>
                <w:noProof/>
                <w:sz w:val="22"/>
                <w:szCs w:val="22"/>
                <w:lang w:val="uk-UA"/>
              </w:rPr>
              <w:t xml:space="preserve"> </w:t>
            </w:r>
            <w:r w:rsidRPr="00461F3C">
              <w:rPr>
                <w:noProof/>
                <w:sz w:val="22"/>
                <w:szCs w:val="22"/>
                <w:lang w:val="uk-UA"/>
              </w:rPr>
              <w:t>України</w:t>
            </w:r>
          </w:p>
        </w:tc>
      </w:tr>
      <w:tr w:rsidR="000D201D" w:rsidRPr="00461F3C" w:rsidTr="00A04C68">
        <w:tblPrEx>
          <w:tblCellMar>
            <w:top w:w="0" w:type="dxa"/>
            <w:bottom w:w="0" w:type="dxa"/>
          </w:tblCellMar>
        </w:tblPrEx>
        <w:tc>
          <w:tcPr>
            <w:tcW w:w="1770" w:type="dxa"/>
          </w:tcPr>
          <w:p w:rsidR="000D201D" w:rsidRPr="00461F3C" w:rsidRDefault="000D201D" w:rsidP="00554371">
            <w:pPr>
              <w:spacing w:before="20" w:after="20"/>
              <w:jc w:val="right"/>
              <w:rPr>
                <w:sz w:val="22"/>
                <w:szCs w:val="22"/>
                <w:lang w:val="uk-UA"/>
              </w:rPr>
            </w:pPr>
            <w:r w:rsidRPr="00461F3C">
              <w:rPr>
                <w:sz w:val="22"/>
                <w:szCs w:val="22"/>
                <w:lang w:val="uk-UA"/>
              </w:rPr>
              <w:sym w:font="Symbol" w:char="00B7"/>
            </w:r>
          </w:p>
        </w:tc>
        <w:tc>
          <w:tcPr>
            <w:tcW w:w="227" w:type="dxa"/>
          </w:tcPr>
          <w:p w:rsidR="000D201D" w:rsidRPr="00461F3C" w:rsidRDefault="000D201D" w:rsidP="00554371">
            <w:pPr>
              <w:spacing w:before="20" w:after="20"/>
              <w:rPr>
                <w:sz w:val="22"/>
                <w:szCs w:val="22"/>
                <w:lang w:val="uk-UA"/>
              </w:rPr>
            </w:pPr>
            <w:r w:rsidRPr="004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22" w:type="dxa"/>
            <w:gridSpan w:val="4"/>
          </w:tcPr>
          <w:p w:rsidR="000D201D" w:rsidRPr="00461F3C" w:rsidRDefault="000D201D" w:rsidP="00554371">
            <w:pPr>
              <w:spacing w:before="20" w:after="20"/>
              <w:rPr>
                <w:sz w:val="22"/>
                <w:szCs w:val="22"/>
                <w:lang w:val="uk-UA"/>
              </w:rPr>
            </w:pPr>
            <w:r w:rsidRPr="00461F3C">
              <w:rPr>
                <w:sz w:val="22"/>
                <w:szCs w:val="22"/>
                <w:lang w:val="uk-UA"/>
              </w:rPr>
              <w:t>законопроекти,</w:t>
            </w:r>
            <w:r w:rsidR="00031F5E" w:rsidRPr="00461F3C">
              <w:rPr>
                <w:sz w:val="22"/>
                <w:szCs w:val="22"/>
                <w:lang w:val="uk-UA"/>
              </w:rPr>
              <w:t xml:space="preserve"> </w:t>
            </w:r>
            <w:r w:rsidRPr="00461F3C">
              <w:rPr>
                <w:sz w:val="22"/>
                <w:szCs w:val="22"/>
                <w:lang w:val="uk-UA"/>
              </w:rPr>
              <w:t>визначені</w:t>
            </w:r>
            <w:r w:rsidR="00031F5E" w:rsidRPr="00461F3C">
              <w:rPr>
                <w:sz w:val="22"/>
                <w:szCs w:val="22"/>
                <w:lang w:val="uk-UA"/>
              </w:rPr>
              <w:t xml:space="preserve"> </w:t>
            </w:r>
            <w:r w:rsidRPr="00461F3C">
              <w:rPr>
                <w:sz w:val="22"/>
                <w:szCs w:val="22"/>
                <w:lang w:val="uk-UA"/>
              </w:rPr>
              <w:t>Президентом</w:t>
            </w:r>
            <w:r w:rsidR="00031F5E" w:rsidRPr="00461F3C">
              <w:rPr>
                <w:sz w:val="22"/>
                <w:szCs w:val="22"/>
                <w:lang w:val="uk-UA"/>
              </w:rPr>
              <w:t xml:space="preserve"> </w:t>
            </w:r>
            <w:r w:rsidRPr="00461F3C">
              <w:rPr>
                <w:sz w:val="22"/>
                <w:szCs w:val="22"/>
                <w:lang w:val="uk-UA"/>
              </w:rPr>
              <w:t>України</w:t>
            </w:r>
            <w:r w:rsidR="00031F5E" w:rsidRPr="00461F3C">
              <w:rPr>
                <w:sz w:val="22"/>
                <w:szCs w:val="22"/>
                <w:lang w:val="uk-UA"/>
              </w:rPr>
              <w:t xml:space="preserve"> </w:t>
            </w:r>
            <w:r w:rsidRPr="00461F3C">
              <w:rPr>
                <w:sz w:val="22"/>
                <w:szCs w:val="22"/>
                <w:lang w:val="uk-UA"/>
              </w:rPr>
              <w:t>невідкладними</w:t>
            </w:r>
          </w:p>
        </w:tc>
      </w:tr>
    </w:tbl>
    <w:p w:rsidR="00031F5E" w:rsidRPr="00461F3C" w:rsidRDefault="000D201D" w:rsidP="005A5032">
      <w:pPr>
        <w:pStyle w:val="a3"/>
        <w:spacing w:before="100"/>
        <w:rPr>
          <w:rFonts w:ascii="Times New Roman" w:hAnsi="Times New Roman"/>
          <w:sz w:val="23"/>
          <w:szCs w:val="23"/>
          <w:lang w:val="uk-UA"/>
        </w:rPr>
      </w:pPr>
      <w:r w:rsidRPr="00461F3C">
        <w:rPr>
          <w:rFonts w:ascii="Times New Roman" w:hAnsi="Times New Roman"/>
          <w:sz w:val="23"/>
          <w:szCs w:val="23"/>
          <w:lang w:val="uk-UA"/>
        </w:rPr>
        <w:t>Апарат</w:t>
      </w:r>
      <w:r w:rsidR="00031F5E" w:rsidRPr="00461F3C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461F3C">
        <w:rPr>
          <w:rFonts w:ascii="Times New Roman" w:hAnsi="Times New Roman"/>
          <w:sz w:val="23"/>
          <w:szCs w:val="23"/>
          <w:lang w:val="uk-UA"/>
        </w:rPr>
        <w:t>Верховної</w:t>
      </w:r>
      <w:r w:rsidR="00031F5E" w:rsidRPr="00461F3C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461F3C">
        <w:rPr>
          <w:rFonts w:ascii="Times New Roman" w:hAnsi="Times New Roman"/>
          <w:sz w:val="23"/>
          <w:szCs w:val="23"/>
          <w:lang w:val="uk-UA"/>
        </w:rPr>
        <w:t>Ради</w:t>
      </w:r>
      <w:r w:rsidR="00031F5E" w:rsidRPr="00461F3C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461F3C">
        <w:rPr>
          <w:rFonts w:ascii="Times New Roman" w:hAnsi="Times New Roman"/>
          <w:sz w:val="23"/>
          <w:szCs w:val="23"/>
          <w:lang w:val="uk-UA"/>
        </w:rPr>
        <w:t>України</w:t>
      </w:r>
    </w:p>
    <w:bookmarkEnd w:id="0"/>
    <w:p w:rsidR="009D083F" w:rsidRPr="00461F3C" w:rsidRDefault="009D083F" w:rsidP="009D083F">
      <w:pPr>
        <w:rPr>
          <w:lang w:val="uk-UA"/>
        </w:rPr>
      </w:pPr>
    </w:p>
    <w:sectPr w:rsidR="009D083F" w:rsidRPr="00461F3C" w:rsidSect="005001A5">
      <w:headerReference w:type="even" r:id="rId8"/>
      <w:headerReference w:type="default" r:id="rId9"/>
      <w:pgSz w:w="11906" w:h="16838" w:code="9"/>
      <w:pgMar w:top="851" w:right="624" w:bottom="425" w:left="851" w:header="340" w:footer="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19" w:rsidRDefault="00727C19">
      <w:r>
        <w:separator/>
      </w:r>
    </w:p>
  </w:endnote>
  <w:endnote w:type="continuationSeparator" w:id="0">
    <w:p w:rsidR="00727C19" w:rsidRDefault="0072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FuturisExtr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ragmatic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19" w:rsidRDefault="00727C19">
      <w:r>
        <w:separator/>
      </w:r>
    </w:p>
  </w:footnote>
  <w:footnote w:type="continuationSeparator" w:id="0">
    <w:p w:rsidR="00727C19" w:rsidRDefault="00727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AD" w:rsidRDefault="00A477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A477AD" w:rsidRDefault="00A477A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AD" w:rsidRDefault="00A477AD" w:rsidP="00D367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1F5E">
      <w:rPr>
        <w:rStyle w:val="a6"/>
        <w:noProof/>
      </w:rPr>
      <w:t>2</w:t>
    </w:r>
    <w:r>
      <w:rPr>
        <w:rStyle w:val="a6"/>
      </w:rPr>
      <w:fldChar w:fldCharType="end"/>
    </w:r>
  </w:p>
  <w:p w:rsidR="00A477AD" w:rsidRDefault="00A477A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69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1" w15:restartNumberingAfterBreak="0">
    <w:nsid w:val="25432D19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2" w15:restartNumberingAfterBreak="0">
    <w:nsid w:val="35E72D4D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4" w15:restartNumberingAfterBreak="0">
    <w:nsid w:val="584D4E71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5" w15:restartNumberingAfterBreak="0">
    <w:nsid w:val="73EF68D7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6" w15:restartNumberingAfterBreak="0">
    <w:nsid w:val="78BC0CD7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9A6"/>
    <w:rsid w:val="00000179"/>
    <w:rsid w:val="000002B4"/>
    <w:rsid w:val="00000333"/>
    <w:rsid w:val="000007A4"/>
    <w:rsid w:val="00000FF1"/>
    <w:rsid w:val="00001694"/>
    <w:rsid w:val="000016E3"/>
    <w:rsid w:val="000019DB"/>
    <w:rsid w:val="00001CE3"/>
    <w:rsid w:val="00001D06"/>
    <w:rsid w:val="0000205B"/>
    <w:rsid w:val="000020D5"/>
    <w:rsid w:val="000022D8"/>
    <w:rsid w:val="00002596"/>
    <w:rsid w:val="00002FCE"/>
    <w:rsid w:val="00003161"/>
    <w:rsid w:val="0000316A"/>
    <w:rsid w:val="00003503"/>
    <w:rsid w:val="0000384B"/>
    <w:rsid w:val="00003CB4"/>
    <w:rsid w:val="00003E7A"/>
    <w:rsid w:val="00003F4B"/>
    <w:rsid w:val="00004694"/>
    <w:rsid w:val="0000490C"/>
    <w:rsid w:val="0000495D"/>
    <w:rsid w:val="000049C1"/>
    <w:rsid w:val="000049F2"/>
    <w:rsid w:val="000049F9"/>
    <w:rsid w:val="00004E2D"/>
    <w:rsid w:val="00004F64"/>
    <w:rsid w:val="000051A4"/>
    <w:rsid w:val="000054D1"/>
    <w:rsid w:val="000058C9"/>
    <w:rsid w:val="00005B2E"/>
    <w:rsid w:val="000062C8"/>
    <w:rsid w:val="000062E1"/>
    <w:rsid w:val="000063F7"/>
    <w:rsid w:val="000065CC"/>
    <w:rsid w:val="000067A5"/>
    <w:rsid w:val="00006BC6"/>
    <w:rsid w:val="00006EA4"/>
    <w:rsid w:val="00007818"/>
    <w:rsid w:val="000078D8"/>
    <w:rsid w:val="0001016A"/>
    <w:rsid w:val="0001035D"/>
    <w:rsid w:val="0001051C"/>
    <w:rsid w:val="00010712"/>
    <w:rsid w:val="0001074E"/>
    <w:rsid w:val="00010757"/>
    <w:rsid w:val="00010A99"/>
    <w:rsid w:val="00010D70"/>
    <w:rsid w:val="000114DC"/>
    <w:rsid w:val="00011687"/>
    <w:rsid w:val="0001201C"/>
    <w:rsid w:val="00012070"/>
    <w:rsid w:val="000126CE"/>
    <w:rsid w:val="00012B17"/>
    <w:rsid w:val="00012B1E"/>
    <w:rsid w:val="00012C29"/>
    <w:rsid w:val="00012DAA"/>
    <w:rsid w:val="000130C0"/>
    <w:rsid w:val="00013255"/>
    <w:rsid w:val="00013589"/>
    <w:rsid w:val="00014031"/>
    <w:rsid w:val="000147BF"/>
    <w:rsid w:val="0001480C"/>
    <w:rsid w:val="00014D65"/>
    <w:rsid w:val="00014FAC"/>
    <w:rsid w:val="000154C7"/>
    <w:rsid w:val="0001579D"/>
    <w:rsid w:val="000166DA"/>
    <w:rsid w:val="0001694D"/>
    <w:rsid w:val="00016EE3"/>
    <w:rsid w:val="000171E9"/>
    <w:rsid w:val="000171EE"/>
    <w:rsid w:val="000179C1"/>
    <w:rsid w:val="000200D3"/>
    <w:rsid w:val="00020154"/>
    <w:rsid w:val="0002015F"/>
    <w:rsid w:val="000201C0"/>
    <w:rsid w:val="0002084B"/>
    <w:rsid w:val="00020BEB"/>
    <w:rsid w:val="00020EFF"/>
    <w:rsid w:val="0002146B"/>
    <w:rsid w:val="00021726"/>
    <w:rsid w:val="00021AB3"/>
    <w:rsid w:val="00022B5F"/>
    <w:rsid w:val="00022F3C"/>
    <w:rsid w:val="00023734"/>
    <w:rsid w:val="000237CF"/>
    <w:rsid w:val="00023A1A"/>
    <w:rsid w:val="00023BE4"/>
    <w:rsid w:val="00023E3C"/>
    <w:rsid w:val="00023F50"/>
    <w:rsid w:val="00024CE8"/>
    <w:rsid w:val="00024D0A"/>
    <w:rsid w:val="00025D2C"/>
    <w:rsid w:val="0002642B"/>
    <w:rsid w:val="00026507"/>
    <w:rsid w:val="00026716"/>
    <w:rsid w:val="00027103"/>
    <w:rsid w:val="000271CB"/>
    <w:rsid w:val="000276FB"/>
    <w:rsid w:val="000279C6"/>
    <w:rsid w:val="00027EB8"/>
    <w:rsid w:val="0003058C"/>
    <w:rsid w:val="000305E1"/>
    <w:rsid w:val="0003064B"/>
    <w:rsid w:val="0003094A"/>
    <w:rsid w:val="00030A24"/>
    <w:rsid w:val="00030BE5"/>
    <w:rsid w:val="00030CCE"/>
    <w:rsid w:val="00030EA0"/>
    <w:rsid w:val="00030EAE"/>
    <w:rsid w:val="000310B9"/>
    <w:rsid w:val="00031670"/>
    <w:rsid w:val="00031F5E"/>
    <w:rsid w:val="00031F7E"/>
    <w:rsid w:val="00032009"/>
    <w:rsid w:val="00032163"/>
    <w:rsid w:val="00032CC8"/>
    <w:rsid w:val="00033348"/>
    <w:rsid w:val="0003392A"/>
    <w:rsid w:val="00033C91"/>
    <w:rsid w:val="00033F40"/>
    <w:rsid w:val="000343FA"/>
    <w:rsid w:val="0003468E"/>
    <w:rsid w:val="00034945"/>
    <w:rsid w:val="00034B01"/>
    <w:rsid w:val="00034BCD"/>
    <w:rsid w:val="000351F9"/>
    <w:rsid w:val="000355C6"/>
    <w:rsid w:val="0003567D"/>
    <w:rsid w:val="00035694"/>
    <w:rsid w:val="000358B1"/>
    <w:rsid w:val="000359A4"/>
    <w:rsid w:val="0003647E"/>
    <w:rsid w:val="0003691C"/>
    <w:rsid w:val="0003695A"/>
    <w:rsid w:val="00036961"/>
    <w:rsid w:val="000369D2"/>
    <w:rsid w:val="00036BAA"/>
    <w:rsid w:val="00036C18"/>
    <w:rsid w:val="00036FD0"/>
    <w:rsid w:val="000403E0"/>
    <w:rsid w:val="0004051A"/>
    <w:rsid w:val="00040EEA"/>
    <w:rsid w:val="0004156E"/>
    <w:rsid w:val="000418F2"/>
    <w:rsid w:val="0004196A"/>
    <w:rsid w:val="00041A36"/>
    <w:rsid w:val="000428A9"/>
    <w:rsid w:val="00042A34"/>
    <w:rsid w:val="00042E24"/>
    <w:rsid w:val="00042E95"/>
    <w:rsid w:val="00043163"/>
    <w:rsid w:val="00043203"/>
    <w:rsid w:val="00044035"/>
    <w:rsid w:val="00044BEE"/>
    <w:rsid w:val="00044C81"/>
    <w:rsid w:val="00044D49"/>
    <w:rsid w:val="000458BF"/>
    <w:rsid w:val="00045A82"/>
    <w:rsid w:val="00045C39"/>
    <w:rsid w:val="00045DE9"/>
    <w:rsid w:val="00045EE8"/>
    <w:rsid w:val="00046328"/>
    <w:rsid w:val="000466B9"/>
    <w:rsid w:val="000466E8"/>
    <w:rsid w:val="00047006"/>
    <w:rsid w:val="000471AC"/>
    <w:rsid w:val="00050765"/>
    <w:rsid w:val="00050D99"/>
    <w:rsid w:val="00051006"/>
    <w:rsid w:val="00051366"/>
    <w:rsid w:val="00051766"/>
    <w:rsid w:val="0005244E"/>
    <w:rsid w:val="0005324D"/>
    <w:rsid w:val="0005332F"/>
    <w:rsid w:val="00053628"/>
    <w:rsid w:val="0005377D"/>
    <w:rsid w:val="00053C47"/>
    <w:rsid w:val="00054143"/>
    <w:rsid w:val="00054A51"/>
    <w:rsid w:val="00054AC6"/>
    <w:rsid w:val="00054BD1"/>
    <w:rsid w:val="00054FB5"/>
    <w:rsid w:val="00055212"/>
    <w:rsid w:val="00055293"/>
    <w:rsid w:val="000555BB"/>
    <w:rsid w:val="000560B4"/>
    <w:rsid w:val="000560DD"/>
    <w:rsid w:val="0005632B"/>
    <w:rsid w:val="00056D3B"/>
    <w:rsid w:val="00056FFB"/>
    <w:rsid w:val="00057040"/>
    <w:rsid w:val="000571EB"/>
    <w:rsid w:val="000573EE"/>
    <w:rsid w:val="0005787D"/>
    <w:rsid w:val="00057CFB"/>
    <w:rsid w:val="00060C88"/>
    <w:rsid w:val="00060F3F"/>
    <w:rsid w:val="000613E6"/>
    <w:rsid w:val="000616CD"/>
    <w:rsid w:val="000616DD"/>
    <w:rsid w:val="00062050"/>
    <w:rsid w:val="00062595"/>
    <w:rsid w:val="0006275E"/>
    <w:rsid w:val="000629C8"/>
    <w:rsid w:val="00062BF9"/>
    <w:rsid w:val="00062DB8"/>
    <w:rsid w:val="00063230"/>
    <w:rsid w:val="0006332F"/>
    <w:rsid w:val="00063360"/>
    <w:rsid w:val="000635CE"/>
    <w:rsid w:val="000635D8"/>
    <w:rsid w:val="00063894"/>
    <w:rsid w:val="00063C17"/>
    <w:rsid w:val="00063CAE"/>
    <w:rsid w:val="000648CA"/>
    <w:rsid w:val="000649F9"/>
    <w:rsid w:val="00064D97"/>
    <w:rsid w:val="00064FE5"/>
    <w:rsid w:val="00065D27"/>
    <w:rsid w:val="00066120"/>
    <w:rsid w:val="00066138"/>
    <w:rsid w:val="000665F6"/>
    <w:rsid w:val="00066E5C"/>
    <w:rsid w:val="00066EAB"/>
    <w:rsid w:val="00067103"/>
    <w:rsid w:val="0006734C"/>
    <w:rsid w:val="000673FC"/>
    <w:rsid w:val="00067608"/>
    <w:rsid w:val="000678E7"/>
    <w:rsid w:val="0006799C"/>
    <w:rsid w:val="00067ADE"/>
    <w:rsid w:val="000701A4"/>
    <w:rsid w:val="0007047C"/>
    <w:rsid w:val="000705A1"/>
    <w:rsid w:val="00070BC8"/>
    <w:rsid w:val="00071143"/>
    <w:rsid w:val="00071172"/>
    <w:rsid w:val="0007179F"/>
    <w:rsid w:val="00071B01"/>
    <w:rsid w:val="00072252"/>
    <w:rsid w:val="000724FA"/>
    <w:rsid w:val="0007259C"/>
    <w:rsid w:val="00072687"/>
    <w:rsid w:val="000727BB"/>
    <w:rsid w:val="00072F68"/>
    <w:rsid w:val="00072FEE"/>
    <w:rsid w:val="000731DD"/>
    <w:rsid w:val="00073364"/>
    <w:rsid w:val="000737F4"/>
    <w:rsid w:val="00073A0D"/>
    <w:rsid w:val="00073DD2"/>
    <w:rsid w:val="00073ECD"/>
    <w:rsid w:val="0007432A"/>
    <w:rsid w:val="000743D5"/>
    <w:rsid w:val="000746D3"/>
    <w:rsid w:val="000749D7"/>
    <w:rsid w:val="000752E0"/>
    <w:rsid w:val="00075323"/>
    <w:rsid w:val="0007611B"/>
    <w:rsid w:val="000762E5"/>
    <w:rsid w:val="00076453"/>
    <w:rsid w:val="00076817"/>
    <w:rsid w:val="00077891"/>
    <w:rsid w:val="000778C7"/>
    <w:rsid w:val="000778CD"/>
    <w:rsid w:val="00077A3C"/>
    <w:rsid w:val="00077CA9"/>
    <w:rsid w:val="0008019E"/>
    <w:rsid w:val="00080B9B"/>
    <w:rsid w:val="00080DD6"/>
    <w:rsid w:val="00081447"/>
    <w:rsid w:val="00081E94"/>
    <w:rsid w:val="00082342"/>
    <w:rsid w:val="0008236B"/>
    <w:rsid w:val="0008262F"/>
    <w:rsid w:val="00082669"/>
    <w:rsid w:val="00082683"/>
    <w:rsid w:val="00082B3C"/>
    <w:rsid w:val="00082FBC"/>
    <w:rsid w:val="0008320B"/>
    <w:rsid w:val="000834B3"/>
    <w:rsid w:val="0008360C"/>
    <w:rsid w:val="00083FAB"/>
    <w:rsid w:val="00084AC7"/>
    <w:rsid w:val="00084AE5"/>
    <w:rsid w:val="000854A4"/>
    <w:rsid w:val="0008586C"/>
    <w:rsid w:val="0008593B"/>
    <w:rsid w:val="00085ECF"/>
    <w:rsid w:val="0008619D"/>
    <w:rsid w:val="0008626C"/>
    <w:rsid w:val="000866D0"/>
    <w:rsid w:val="000868B0"/>
    <w:rsid w:val="00086949"/>
    <w:rsid w:val="00086BD5"/>
    <w:rsid w:val="00086D0D"/>
    <w:rsid w:val="00086F71"/>
    <w:rsid w:val="0008740C"/>
    <w:rsid w:val="0009039A"/>
    <w:rsid w:val="00090630"/>
    <w:rsid w:val="00090DB6"/>
    <w:rsid w:val="00091194"/>
    <w:rsid w:val="0009163D"/>
    <w:rsid w:val="00091942"/>
    <w:rsid w:val="00091A80"/>
    <w:rsid w:val="000920A3"/>
    <w:rsid w:val="00092793"/>
    <w:rsid w:val="00092AF1"/>
    <w:rsid w:val="0009314B"/>
    <w:rsid w:val="00093B12"/>
    <w:rsid w:val="00093B6C"/>
    <w:rsid w:val="0009423C"/>
    <w:rsid w:val="0009427F"/>
    <w:rsid w:val="00094A64"/>
    <w:rsid w:val="00094BC2"/>
    <w:rsid w:val="00094C9A"/>
    <w:rsid w:val="00094D61"/>
    <w:rsid w:val="00094EB2"/>
    <w:rsid w:val="0009640D"/>
    <w:rsid w:val="0009684B"/>
    <w:rsid w:val="00096A34"/>
    <w:rsid w:val="00096AEF"/>
    <w:rsid w:val="00096BE4"/>
    <w:rsid w:val="00096D37"/>
    <w:rsid w:val="000973DE"/>
    <w:rsid w:val="000975A6"/>
    <w:rsid w:val="000976D1"/>
    <w:rsid w:val="00097863"/>
    <w:rsid w:val="00097C35"/>
    <w:rsid w:val="00097E46"/>
    <w:rsid w:val="00097E79"/>
    <w:rsid w:val="00097FE4"/>
    <w:rsid w:val="000A0146"/>
    <w:rsid w:val="000A01B6"/>
    <w:rsid w:val="000A0796"/>
    <w:rsid w:val="000A090D"/>
    <w:rsid w:val="000A0CB5"/>
    <w:rsid w:val="000A0DBD"/>
    <w:rsid w:val="000A0EDF"/>
    <w:rsid w:val="000A1342"/>
    <w:rsid w:val="000A166F"/>
    <w:rsid w:val="000A1982"/>
    <w:rsid w:val="000A1AAA"/>
    <w:rsid w:val="000A1B5A"/>
    <w:rsid w:val="000A1C8F"/>
    <w:rsid w:val="000A203E"/>
    <w:rsid w:val="000A20DD"/>
    <w:rsid w:val="000A2473"/>
    <w:rsid w:val="000A2ABE"/>
    <w:rsid w:val="000A3088"/>
    <w:rsid w:val="000A323C"/>
    <w:rsid w:val="000A349F"/>
    <w:rsid w:val="000A35E6"/>
    <w:rsid w:val="000A39E4"/>
    <w:rsid w:val="000A406A"/>
    <w:rsid w:val="000A42B6"/>
    <w:rsid w:val="000A462A"/>
    <w:rsid w:val="000A4A30"/>
    <w:rsid w:val="000A4DAB"/>
    <w:rsid w:val="000A503E"/>
    <w:rsid w:val="000A567E"/>
    <w:rsid w:val="000A579C"/>
    <w:rsid w:val="000A5874"/>
    <w:rsid w:val="000A5BA5"/>
    <w:rsid w:val="000A5D4D"/>
    <w:rsid w:val="000A65CA"/>
    <w:rsid w:val="000A6DE2"/>
    <w:rsid w:val="000A715C"/>
    <w:rsid w:val="000A7225"/>
    <w:rsid w:val="000A7BF9"/>
    <w:rsid w:val="000A7D3B"/>
    <w:rsid w:val="000B071F"/>
    <w:rsid w:val="000B0ABC"/>
    <w:rsid w:val="000B0FCE"/>
    <w:rsid w:val="000B129E"/>
    <w:rsid w:val="000B1833"/>
    <w:rsid w:val="000B1C38"/>
    <w:rsid w:val="000B1CA0"/>
    <w:rsid w:val="000B2498"/>
    <w:rsid w:val="000B271B"/>
    <w:rsid w:val="000B28C7"/>
    <w:rsid w:val="000B28E4"/>
    <w:rsid w:val="000B2AAA"/>
    <w:rsid w:val="000B2AAD"/>
    <w:rsid w:val="000B2E32"/>
    <w:rsid w:val="000B2F80"/>
    <w:rsid w:val="000B30B4"/>
    <w:rsid w:val="000B31DB"/>
    <w:rsid w:val="000B336C"/>
    <w:rsid w:val="000B3B6D"/>
    <w:rsid w:val="000B3D66"/>
    <w:rsid w:val="000B3EB6"/>
    <w:rsid w:val="000B434B"/>
    <w:rsid w:val="000B48BD"/>
    <w:rsid w:val="000B4DA0"/>
    <w:rsid w:val="000B4DD8"/>
    <w:rsid w:val="000B5053"/>
    <w:rsid w:val="000B63CC"/>
    <w:rsid w:val="000B6872"/>
    <w:rsid w:val="000B6994"/>
    <w:rsid w:val="000B6D19"/>
    <w:rsid w:val="000B6D8C"/>
    <w:rsid w:val="000B6E27"/>
    <w:rsid w:val="000B7053"/>
    <w:rsid w:val="000B710A"/>
    <w:rsid w:val="000B71F7"/>
    <w:rsid w:val="000B74F6"/>
    <w:rsid w:val="000B78F4"/>
    <w:rsid w:val="000B7AA3"/>
    <w:rsid w:val="000B7FA4"/>
    <w:rsid w:val="000C007B"/>
    <w:rsid w:val="000C0138"/>
    <w:rsid w:val="000C0462"/>
    <w:rsid w:val="000C0612"/>
    <w:rsid w:val="000C0661"/>
    <w:rsid w:val="000C09F6"/>
    <w:rsid w:val="000C0D90"/>
    <w:rsid w:val="000C0E2C"/>
    <w:rsid w:val="000C0EA0"/>
    <w:rsid w:val="000C0F92"/>
    <w:rsid w:val="000C0FD5"/>
    <w:rsid w:val="000C13DC"/>
    <w:rsid w:val="000C14B3"/>
    <w:rsid w:val="000C16EB"/>
    <w:rsid w:val="000C1927"/>
    <w:rsid w:val="000C1A7B"/>
    <w:rsid w:val="000C21E7"/>
    <w:rsid w:val="000C25CD"/>
    <w:rsid w:val="000C2ED8"/>
    <w:rsid w:val="000C33A9"/>
    <w:rsid w:val="000C33B8"/>
    <w:rsid w:val="000C52D9"/>
    <w:rsid w:val="000C5681"/>
    <w:rsid w:val="000C67C3"/>
    <w:rsid w:val="000C680C"/>
    <w:rsid w:val="000C6995"/>
    <w:rsid w:val="000C6DB1"/>
    <w:rsid w:val="000C7271"/>
    <w:rsid w:val="000C7491"/>
    <w:rsid w:val="000C7556"/>
    <w:rsid w:val="000C7B68"/>
    <w:rsid w:val="000C7D5F"/>
    <w:rsid w:val="000C7E41"/>
    <w:rsid w:val="000D00C3"/>
    <w:rsid w:val="000D09DF"/>
    <w:rsid w:val="000D0E80"/>
    <w:rsid w:val="000D0F6F"/>
    <w:rsid w:val="000D1317"/>
    <w:rsid w:val="000D1494"/>
    <w:rsid w:val="000D201D"/>
    <w:rsid w:val="000D2129"/>
    <w:rsid w:val="000D273C"/>
    <w:rsid w:val="000D29B0"/>
    <w:rsid w:val="000D2A1C"/>
    <w:rsid w:val="000D3026"/>
    <w:rsid w:val="000D33BF"/>
    <w:rsid w:val="000D33C7"/>
    <w:rsid w:val="000D377C"/>
    <w:rsid w:val="000D3C0A"/>
    <w:rsid w:val="000D3FD6"/>
    <w:rsid w:val="000D3FD8"/>
    <w:rsid w:val="000D4B58"/>
    <w:rsid w:val="000D4F4C"/>
    <w:rsid w:val="000D522D"/>
    <w:rsid w:val="000D57CA"/>
    <w:rsid w:val="000D57D9"/>
    <w:rsid w:val="000D5884"/>
    <w:rsid w:val="000D5D48"/>
    <w:rsid w:val="000D5D50"/>
    <w:rsid w:val="000D5F7D"/>
    <w:rsid w:val="000D6D1F"/>
    <w:rsid w:val="000D6DC5"/>
    <w:rsid w:val="000D7624"/>
    <w:rsid w:val="000D79F9"/>
    <w:rsid w:val="000D7B6C"/>
    <w:rsid w:val="000D7CD9"/>
    <w:rsid w:val="000D7D31"/>
    <w:rsid w:val="000D7DA3"/>
    <w:rsid w:val="000D7EE3"/>
    <w:rsid w:val="000E002C"/>
    <w:rsid w:val="000E0096"/>
    <w:rsid w:val="000E01FA"/>
    <w:rsid w:val="000E0369"/>
    <w:rsid w:val="000E0612"/>
    <w:rsid w:val="000E06EE"/>
    <w:rsid w:val="000E082F"/>
    <w:rsid w:val="000E0AD4"/>
    <w:rsid w:val="000E0CF5"/>
    <w:rsid w:val="000E0DD6"/>
    <w:rsid w:val="000E1349"/>
    <w:rsid w:val="000E17DB"/>
    <w:rsid w:val="000E1B80"/>
    <w:rsid w:val="000E1BA0"/>
    <w:rsid w:val="000E1D56"/>
    <w:rsid w:val="000E1F3A"/>
    <w:rsid w:val="000E2428"/>
    <w:rsid w:val="000E2718"/>
    <w:rsid w:val="000E38C5"/>
    <w:rsid w:val="000E3B55"/>
    <w:rsid w:val="000E3D1D"/>
    <w:rsid w:val="000E3E93"/>
    <w:rsid w:val="000E3FBD"/>
    <w:rsid w:val="000E414F"/>
    <w:rsid w:val="000E41BB"/>
    <w:rsid w:val="000E449B"/>
    <w:rsid w:val="000E491C"/>
    <w:rsid w:val="000E4E3D"/>
    <w:rsid w:val="000E4E4A"/>
    <w:rsid w:val="000E505E"/>
    <w:rsid w:val="000E52A6"/>
    <w:rsid w:val="000E595F"/>
    <w:rsid w:val="000E5A02"/>
    <w:rsid w:val="000E5AEA"/>
    <w:rsid w:val="000E5B78"/>
    <w:rsid w:val="000E5D19"/>
    <w:rsid w:val="000E6082"/>
    <w:rsid w:val="000E6123"/>
    <w:rsid w:val="000E615E"/>
    <w:rsid w:val="000E6383"/>
    <w:rsid w:val="000E6415"/>
    <w:rsid w:val="000E645A"/>
    <w:rsid w:val="000E70F1"/>
    <w:rsid w:val="000E7250"/>
    <w:rsid w:val="000E7593"/>
    <w:rsid w:val="000E7754"/>
    <w:rsid w:val="000E7F65"/>
    <w:rsid w:val="000F0400"/>
    <w:rsid w:val="000F0EAD"/>
    <w:rsid w:val="000F183A"/>
    <w:rsid w:val="000F2562"/>
    <w:rsid w:val="000F2E79"/>
    <w:rsid w:val="000F2EFE"/>
    <w:rsid w:val="000F2F26"/>
    <w:rsid w:val="000F32B9"/>
    <w:rsid w:val="000F3330"/>
    <w:rsid w:val="000F33C1"/>
    <w:rsid w:val="000F3C67"/>
    <w:rsid w:val="000F3ECA"/>
    <w:rsid w:val="000F4289"/>
    <w:rsid w:val="000F4329"/>
    <w:rsid w:val="000F483F"/>
    <w:rsid w:val="000F48E6"/>
    <w:rsid w:val="000F49BF"/>
    <w:rsid w:val="000F4CD5"/>
    <w:rsid w:val="000F4D39"/>
    <w:rsid w:val="000F52F5"/>
    <w:rsid w:val="000F5AC3"/>
    <w:rsid w:val="000F5C95"/>
    <w:rsid w:val="000F616B"/>
    <w:rsid w:val="000F6375"/>
    <w:rsid w:val="000F65E3"/>
    <w:rsid w:val="000F6761"/>
    <w:rsid w:val="000F6A35"/>
    <w:rsid w:val="000F6AB7"/>
    <w:rsid w:val="000F6CE6"/>
    <w:rsid w:val="000F74D6"/>
    <w:rsid w:val="000F79EB"/>
    <w:rsid w:val="0010015B"/>
    <w:rsid w:val="00100371"/>
    <w:rsid w:val="001003A3"/>
    <w:rsid w:val="001007BB"/>
    <w:rsid w:val="001007FA"/>
    <w:rsid w:val="001009BC"/>
    <w:rsid w:val="00100A82"/>
    <w:rsid w:val="00100D34"/>
    <w:rsid w:val="00101177"/>
    <w:rsid w:val="001011C5"/>
    <w:rsid w:val="00101659"/>
    <w:rsid w:val="00101D32"/>
    <w:rsid w:val="00101EC7"/>
    <w:rsid w:val="00101FE4"/>
    <w:rsid w:val="00102697"/>
    <w:rsid w:val="0010289C"/>
    <w:rsid w:val="001029D9"/>
    <w:rsid w:val="00102C53"/>
    <w:rsid w:val="00102FDE"/>
    <w:rsid w:val="001033FF"/>
    <w:rsid w:val="0010368C"/>
    <w:rsid w:val="00103987"/>
    <w:rsid w:val="00103C48"/>
    <w:rsid w:val="00104052"/>
    <w:rsid w:val="00104427"/>
    <w:rsid w:val="001051C1"/>
    <w:rsid w:val="00105AA2"/>
    <w:rsid w:val="0010602E"/>
    <w:rsid w:val="00106178"/>
    <w:rsid w:val="00106460"/>
    <w:rsid w:val="001069A2"/>
    <w:rsid w:val="00106D41"/>
    <w:rsid w:val="00106F75"/>
    <w:rsid w:val="001070F2"/>
    <w:rsid w:val="0010799D"/>
    <w:rsid w:val="00107B63"/>
    <w:rsid w:val="00107B90"/>
    <w:rsid w:val="00107F00"/>
    <w:rsid w:val="001101B7"/>
    <w:rsid w:val="0011107D"/>
    <w:rsid w:val="00111396"/>
    <w:rsid w:val="00111595"/>
    <w:rsid w:val="0011172C"/>
    <w:rsid w:val="00111BA4"/>
    <w:rsid w:val="00112079"/>
    <w:rsid w:val="00112312"/>
    <w:rsid w:val="00112788"/>
    <w:rsid w:val="0011278D"/>
    <w:rsid w:val="00112868"/>
    <w:rsid w:val="0011296D"/>
    <w:rsid w:val="00112A14"/>
    <w:rsid w:val="00112B26"/>
    <w:rsid w:val="00112D37"/>
    <w:rsid w:val="00112F3B"/>
    <w:rsid w:val="00113316"/>
    <w:rsid w:val="00113641"/>
    <w:rsid w:val="00113780"/>
    <w:rsid w:val="00113EC2"/>
    <w:rsid w:val="00114749"/>
    <w:rsid w:val="00114787"/>
    <w:rsid w:val="00114B56"/>
    <w:rsid w:val="00114BF3"/>
    <w:rsid w:val="00114CD2"/>
    <w:rsid w:val="00114D93"/>
    <w:rsid w:val="0011554E"/>
    <w:rsid w:val="001158BD"/>
    <w:rsid w:val="001159E1"/>
    <w:rsid w:val="00115D2C"/>
    <w:rsid w:val="0011657E"/>
    <w:rsid w:val="0011743E"/>
    <w:rsid w:val="00117A3B"/>
    <w:rsid w:val="00117CC9"/>
    <w:rsid w:val="00117D4D"/>
    <w:rsid w:val="00117F5F"/>
    <w:rsid w:val="00120229"/>
    <w:rsid w:val="001202B4"/>
    <w:rsid w:val="00120343"/>
    <w:rsid w:val="00120DCD"/>
    <w:rsid w:val="00121C14"/>
    <w:rsid w:val="00121E31"/>
    <w:rsid w:val="00121F57"/>
    <w:rsid w:val="00121FF1"/>
    <w:rsid w:val="00122393"/>
    <w:rsid w:val="001225E8"/>
    <w:rsid w:val="001226B6"/>
    <w:rsid w:val="00122CCA"/>
    <w:rsid w:val="00122E42"/>
    <w:rsid w:val="00122E8A"/>
    <w:rsid w:val="00122E99"/>
    <w:rsid w:val="00123062"/>
    <w:rsid w:val="0012310D"/>
    <w:rsid w:val="0012328E"/>
    <w:rsid w:val="00123B57"/>
    <w:rsid w:val="0012407C"/>
    <w:rsid w:val="00124123"/>
    <w:rsid w:val="0012417C"/>
    <w:rsid w:val="00124617"/>
    <w:rsid w:val="00124B27"/>
    <w:rsid w:val="00124D60"/>
    <w:rsid w:val="00124D7E"/>
    <w:rsid w:val="00124DCD"/>
    <w:rsid w:val="00125287"/>
    <w:rsid w:val="001253A4"/>
    <w:rsid w:val="00125638"/>
    <w:rsid w:val="00125669"/>
    <w:rsid w:val="00125A30"/>
    <w:rsid w:val="00125CEC"/>
    <w:rsid w:val="00125D14"/>
    <w:rsid w:val="00126721"/>
    <w:rsid w:val="001267F2"/>
    <w:rsid w:val="00126B41"/>
    <w:rsid w:val="00126FFF"/>
    <w:rsid w:val="001273C5"/>
    <w:rsid w:val="001274E7"/>
    <w:rsid w:val="00127A90"/>
    <w:rsid w:val="0013084D"/>
    <w:rsid w:val="00130C3D"/>
    <w:rsid w:val="00130D41"/>
    <w:rsid w:val="00130D89"/>
    <w:rsid w:val="00130DDF"/>
    <w:rsid w:val="00130E72"/>
    <w:rsid w:val="001312BD"/>
    <w:rsid w:val="001315FE"/>
    <w:rsid w:val="001317FF"/>
    <w:rsid w:val="00131808"/>
    <w:rsid w:val="00131EA5"/>
    <w:rsid w:val="001321BE"/>
    <w:rsid w:val="00132308"/>
    <w:rsid w:val="00132626"/>
    <w:rsid w:val="00132DC3"/>
    <w:rsid w:val="00132F90"/>
    <w:rsid w:val="00133109"/>
    <w:rsid w:val="001338A8"/>
    <w:rsid w:val="00133BB5"/>
    <w:rsid w:val="001342A3"/>
    <w:rsid w:val="0013449C"/>
    <w:rsid w:val="0013454B"/>
    <w:rsid w:val="00134957"/>
    <w:rsid w:val="001349C5"/>
    <w:rsid w:val="001349D2"/>
    <w:rsid w:val="00134FA6"/>
    <w:rsid w:val="00135336"/>
    <w:rsid w:val="0013589B"/>
    <w:rsid w:val="00136025"/>
    <w:rsid w:val="0013643A"/>
    <w:rsid w:val="00136521"/>
    <w:rsid w:val="00136669"/>
    <w:rsid w:val="0013684C"/>
    <w:rsid w:val="0013689D"/>
    <w:rsid w:val="00136C95"/>
    <w:rsid w:val="00136D4C"/>
    <w:rsid w:val="001373CA"/>
    <w:rsid w:val="00137448"/>
    <w:rsid w:val="001379EB"/>
    <w:rsid w:val="00137B79"/>
    <w:rsid w:val="00137D67"/>
    <w:rsid w:val="00140271"/>
    <w:rsid w:val="00140529"/>
    <w:rsid w:val="00140971"/>
    <w:rsid w:val="00140B19"/>
    <w:rsid w:val="00140C92"/>
    <w:rsid w:val="00140CA9"/>
    <w:rsid w:val="00140E72"/>
    <w:rsid w:val="00140F52"/>
    <w:rsid w:val="00140FA9"/>
    <w:rsid w:val="00141091"/>
    <w:rsid w:val="0014156C"/>
    <w:rsid w:val="00141B93"/>
    <w:rsid w:val="00141B98"/>
    <w:rsid w:val="00141DFB"/>
    <w:rsid w:val="00142055"/>
    <w:rsid w:val="00142210"/>
    <w:rsid w:val="0014234E"/>
    <w:rsid w:val="001426B6"/>
    <w:rsid w:val="00142889"/>
    <w:rsid w:val="00142D61"/>
    <w:rsid w:val="00143432"/>
    <w:rsid w:val="00143455"/>
    <w:rsid w:val="00143809"/>
    <w:rsid w:val="00143C50"/>
    <w:rsid w:val="0014400C"/>
    <w:rsid w:val="00145004"/>
    <w:rsid w:val="001457B7"/>
    <w:rsid w:val="00145841"/>
    <w:rsid w:val="00145C84"/>
    <w:rsid w:val="00146104"/>
    <w:rsid w:val="00146560"/>
    <w:rsid w:val="001465A8"/>
    <w:rsid w:val="00146956"/>
    <w:rsid w:val="00146971"/>
    <w:rsid w:val="00146F54"/>
    <w:rsid w:val="001478B6"/>
    <w:rsid w:val="00147A61"/>
    <w:rsid w:val="00147DF0"/>
    <w:rsid w:val="00147E97"/>
    <w:rsid w:val="00147FA2"/>
    <w:rsid w:val="00150CCE"/>
    <w:rsid w:val="00150EC4"/>
    <w:rsid w:val="00151628"/>
    <w:rsid w:val="001518AB"/>
    <w:rsid w:val="001524C2"/>
    <w:rsid w:val="0015280C"/>
    <w:rsid w:val="0015298F"/>
    <w:rsid w:val="00152C9C"/>
    <w:rsid w:val="00153140"/>
    <w:rsid w:val="0015353B"/>
    <w:rsid w:val="0015390E"/>
    <w:rsid w:val="001539CC"/>
    <w:rsid w:val="00153D46"/>
    <w:rsid w:val="00153EB6"/>
    <w:rsid w:val="0015422A"/>
    <w:rsid w:val="001546E2"/>
    <w:rsid w:val="001548C8"/>
    <w:rsid w:val="00154AF9"/>
    <w:rsid w:val="00154B3F"/>
    <w:rsid w:val="00154D07"/>
    <w:rsid w:val="00154D56"/>
    <w:rsid w:val="0015504D"/>
    <w:rsid w:val="001551DC"/>
    <w:rsid w:val="0015521B"/>
    <w:rsid w:val="00155297"/>
    <w:rsid w:val="001553D8"/>
    <w:rsid w:val="001558A6"/>
    <w:rsid w:val="00155998"/>
    <w:rsid w:val="00155ABC"/>
    <w:rsid w:val="00155B65"/>
    <w:rsid w:val="00155BD7"/>
    <w:rsid w:val="001566B2"/>
    <w:rsid w:val="00156B58"/>
    <w:rsid w:val="00156F36"/>
    <w:rsid w:val="001571FA"/>
    <w:rsid w:val="001576D7"/>
    <w:rsid w:val="00157D64"/>
    <w:rsid w:val="00157D6C"/>
    <w:rsid w:val="00160033"/>
    <w:rsid w:val="00160B35"/>
    <w:rsid w:val="00160BA2"/>
    <w:rsid w:val="00161078"/>
    <w:rsid w:val="001614C9"/>
    <w:rsid w:val="00161683"/>
    <w:rsid w:val="0016171E"/>
    <w:rsid w:val="001618ED"/>
    <w:rsid w:val="00161CC0"/>
    <w:rsid w:val="00162157"/>
    <w:rsid w:val="001623BF"/>
    <w:rsid w:val="00162455"/>
    <w:rsid w:val="00163616"/>
    <w:rsid w:val="001639A8"/>
    <w:rsid w:val="00164166"/>
    <w:rsid w:val="001644FB"/>
    <w:rsid w:val="0016459A"/>
    <w:rsid w:val="00164A01"/>
    <w:rsid w:val="001655C8"/>
    <w:rsid w:val="001658F4"/>
    <w:rsid w:val="001659C6"/>
    <w:rsid w:val="00165BA9"/>
    <w:rsid w:val="00165DEA"/>
    <w:rsid w:val="00165EFA"/>
    <w:rsid w:val="00165FAD"/>
    <w:rsid w:val="001661C1"/>
    <w:rsid w:val="00166447"/>
    <w:rsid w:val="001666D2"/>
    <w:rsid w:val="0016672C"/>
    <w:rsid w:val="0016679D"/>
    <w:rsid w:val="00166B0C"/>
    <w:rsid w:val="0016715A"/>
    <w:rsid w:val="001671E6"/>
    <w:rsid w:val="00167420"/>
    <w:rsid w:val="00167777"/>
    <w:rsid w:val="00167B9D"/>
    <w:rsid w:val="00167DF3"/>
    <w:rsid w:val="00170A3A"/>
    <w:rsid w:val="00170C5B"/>
    <w:rsid w:val="00170E6B"/>
    <w:rsid w:val="00170FDA"/>
    <w:rsid w:val="001714A7"/>
    <w:rsid w:val="00171C26"/>
    <w:rsid w:val="00171CA7"/>
    <w:rsid w:val="00171CF2"/>
    <w:rsid w:val="00171E09"/>
    <w:rsid w:val="00171E65"/>
    <w:rsid w:val="00171F44"/>
    <w:rsid w:val="00172167"/>
    <w:rsid w:val="0017245B"/>
    <w:rsid w:val="0017283F"/>
    <w:rsid w:val="001732BD"/>
    <w:rsid w:val="0017335D"/>
    <w:rsid w:val="00173491"/>
    <w:rsid w:val="001734C3"/>
    <w:rsid w:val="001737CE"/>
    <w:rsid w:val="00173C01"/>
    <w:rsid w:val="00173DC4"/>
    <w:rsid w:val="00174497"/>
    <w:rsid w:val="001744BA"/>
    <w:rsid w:val="001744F7"/>
    <w:rsid w:val="00174516"/>
    <w:rsid w:val="0017476C"/>
    <w:rsid w:val="00174864"/>
    <w:rsid w:val="001749B6"/>
    <w:rsid w:val="00174C58"/>
    <w:rsid w:val="00174E52"/>
    <w:rsid w:val="00175364"/>
    <w:rsid w:val="0017595C"/>
    <w:rsid w:val="00175BBE"/>
    <w:rsid w:val="00175BEB"/>
    <w:rsid w:val="00175E46"/>
    <w:rsid w:val="00175E75"/>
    <w:rsid w:val="00175EC1"/>
    <w:rsid w:val="001760DA"/>
    <w:rsid w:val="0017677F"/>
    <w:rsid w:val="00176A2A"/>
    <w:rsid w:val="00176AB8"/>
    <w:rsid w:val="00176BB4"/>
    <w:rsid w:val="00177249"/>
    <w:rsid w:val="0017757D"/>
    <w:rsid w:val="001776D8"/>
    <w:rsid w:val="0017773D"/>
    <w:rsid w:val="00177C5E"/>
    <w:rsid w:val="001803F1"/>
    <w:rsid w:val="001803FF"/>
    <w:rsid w:val="001804B4"/>
    <w:rsid w:val="00180F03"/>
    <w:rsid w:val="00180F30"/>
    <w:rsid w:val="00182012"/>
    <w:rsid w:val="00182534"/>
    <w:rsid w:val="001827BB"/>
    <w:rsid w:val="001829BA"/>
    <w:rsid w:val="00182B87"/>
    <w:rsid w:val="00182DF0"/>
    <w:rsid w:val="00182FB3"/>
    <w:rsid w:val="00183511"/>
    <w:rsid w:val="00183679"/>
    <w:rsid w:val="00183AD6"/>
    <w:rsid w:val="00184026"/>
    <w:rsid w:val="00184598"/>
    <w:rsid w:val="001848B7"/>
    <w:rsid w:val="00184C8A"/>
    <w:rsid w:val="00184EA2"/>
    <w:rsid w:val="00185106"/>
    <w:rsid w:val="00185272"/>
    <w:rsid w:val="0018536B"/>
    <w:rsid w:val="0018541D"/>
    <w:rsid w:val="00185D5C"/>
    <w:rsid w:val="001866EF"/>
    <w:rsid w:val="00186702"/>
    <w:rsid w:val="001868F7"/>
    <w:rsid w:val="00186E41"/>
    <w:rsid w:val="00186E85"/>
    <w:rsid w:val="00187216"/>
    <w:rsid w:val="00187542"/>
    <w:rsid w:val="0018760C"/>
    <w:rsid w:val="001878D2"/>
    <w:rsid w:val="00187AD5"/>
    <w:rsid w:val="001906C4"/>
    <w:rsid w:val="001909C4"/>
    <w:rsid w:val="00190D5A"/>
    <w:rsid w:val="00190E0D"/>
    <w:rsid w:val="00190F0B"/>
    <w:rsid w:val="001912B5"/>
    <w:rsid w:val="00191B50"/>
    <w:rsid w:val="00191ECC"/>
    <w:rsid w:val="001920CC"/>
    <w:rsid w:val="0019251C"/>
    <w:rsid w:val="0019289D"/>
    <w:rsid w:val="001928C3"/>
    <w:rsid w:val="001929A9"/>
    <w:rsid w:val="00192A93"/>
    <w:rsid w:val="00192E39"/>
    <w:rsid w:val="00192E9E"/>
    <w:rsid w:val="00192F23"/>
    <w:rsid w:val="001930AB"/>
    <w:rsid w:val="00193485"/>
    <w:rsid w:val="001938A1"/>
    <w:rsid w:val="00193E35"/>
    <w:rsid w:val="00193FC4"/>
    <w:rsid w:val="00194319"/>
    <w:rsid w:val="001944F3"/>
    <w:rsid w:val="0019484E"/>
    <w:rsid w:val="0019486C"/>
    <w:rsid w:val="001949CF"/>
    <w:rsid w:val="00194C6F"/>
    <w:rsid w:val="00194EDB"/>
    <w:rsid w:val="0019502A"/>
    <w:rsid w:val="0019559C"/>
    <w:rsid w:val="00195691"/>
    <w:rsid w:val="00195918"/>
    <w:rsid w:val="00195DBD"/>
    <w:rsid w:val="001962F1"/>
    <w:rsid w:val="001968D0"/>
    <w:rsid w:val="00196FD2"/>
    <w:rsid w:val="001972F0"/>
    <w:rsid w:val="00197BF6"/>
    <w:rsid w:val="00197CAB"/>
    <w:rsid w:val="00197D82"/>
    <w:rsid w:val="001A0221"/>
    <w:rsid w:val="001A0546"/>
    <w:rsid w:val="001A0677"/>
    <w:rsid w:val="001A0BBA"/>
    <w:rsid w:val="001A0DF2"/>
    <w:rsid w:val="001A0FF1"/>
    <w:rsid w:val="001A107C"/>
    <w:rsid w:val="001A1212"/>
    <w:rsid w:val="001A130F"/>
    <w:rsid w:val="001A142D"/>
    <w:rsid w:val="001A17D4"/>
    <w:rsid w:val="001A2035"/>
    <w:rsid w:val="001A2504"/>
    <w:rsid w:val="001A26B5"/>
    <w:rsid w:val="001A278D"/>
    <w:rsid w:val="001A2965"/>
    <w:rsid w:val="001A2BC2"/>
    <w:rsid w:val="001A2DB2"/>
    <w:rsid w:val="001A3084"/>
    <w:rsid w:val="001A37D4"/>
    <w:rsid w:val="001A3816"/>
    <w:rsid w:val="001A3B41"/>
    <w:rsid w:val="001A3E3A"/>
    <w:rsid w:val="001A4340"/>
    <w:rsid w:val="001A4666"/>
    <w:rsid w:val="001A46A3"/>
    <w:rsid w:val="001A4D1D"/>
    <w:rsid w:val="001A4E99"/>
    <w:rsid w:val="001A51B7"/>
    <w:rsid w:val="001A5367"/>
    <w:rsid w:val="001A55FD"/>
    <w:rsid w:val="001A58A4"/>
    <w:rsid w:val="001A592C"/>
    <w:rsid w:val="001A5972"/>
    <w:rsid w:val="001A645E"/>
    <w:rsid w:val="001A66EA"/>
    <w:rsid w:val="001A694B"/>
    <w:rsid w:val="001A6D92"/>
    <w:rsid w:val="001A70CE"/>
    <w:rsid w:val="001A7513"/>
    <w:rsid w:val="001A7E80"/>
    <w:rsid w:val="001B028D"/>
    <w:rsid w:val="001B06D6"/>
    <w:rsid w:val="001B0BB5"/>
    <w:rsid w:val="001B14CE"/>
    <w:rsid w:val="001B1864"/>
    <w:rsid w:val="001B189C"/>
    <w:rsid w:val="001B1BC1"/>
    <w:rsid w:val="001B1BF8"/>
    <w:rsid w:val="001B1F2C"/>
    <w:rsid w:val="001B207F"/>
    <w:rsid w:val="001B208D"/>
    <w:rsid w:val="001B2635"/>
    <w:rsid w:val="001B277B"/>
    <w:rsid w:val="001B2A5C"/>
    <w:rsid w:val="001B2BD4"/>
    <w:rsid w:val="001B2E29"/>
    <w:rsid w:val="001B32BC"/>
    <w:rsid w:val="001B3642"/>
    <w:rsid w:val="001B372D"/>
    <w:rsid w:val="001B3887"/>
    <w:rsid w:val="001B39AD"/>
    <w:rsid w:val="001B47BB"/>
    <w:rsid w:val="001B4AFA"/>
    <w:rsid w:val="001B4E17"/>
    <w:rsid w:val="001B537A"/>
    <w:rsid w:val="001B5897"/>
    <w:rsid w:val="001B5A87"/>
    <w:rsid w:val="001B5BC9"/>
    <w:rsid w:val="001B5D9E"/>
    <w:rsid w:val="001B5DE1"/>
    <w:rsid w:val="001B605B"/>
    <w:rsid w:val="001B6403"/>
    <w:rsid w:val="001B6423"/>
    <w:rsid w:val="001B6B43"/>
    <w:rsid w:val="001B6F2F"/>
    <w:rsid w:val="001B79D4"/>
    <w:rsid w:val="001B7A6E"/>
    <w:rsid w:val="001B7BDF"/>
    <w:rsid w:val="001B7CA1"/>
    <w:rsid w:val="001B7DCE"/>
    <w:rsid w:val="001C0563"/>
    <w:rsid w:val="001C07E0"/>
    <w:rsid w:val="001C0D5E"/>
    <w:rsid w:val="001C0DE8"/>
    <w:rsid w:val="001C1259"/>
    <w:rsid w:val="001C1A34"/>
    <w:rsid w:val="001C1D4F"/>
    <w:rsid w:val="001C2690"/>
    <w:rsid w:val="001C2EF7"/>
    <w:rsid w:val="001C2F6D"/>
    <w:rsid w:val="001C3333"/>
    <w:rsid w:val="001C37EF"/>
    <w:rsid w:val="001C3948"/>
    <w:rsid w:val="001C4A76"/>
    <w:rsid w:val="001C4BC3"/>
    <w:rsid w:val="001C5439"/>
    <w:rsid w:val="001C58B1"/>
    <w:rsid w:val="001C5A7A"/>
    <w:rsid w:val="001C5F85"/>
    <w:rsid w:val="001C6007"/>
    <w:rsid w:val="001C6838"/>
    <w:rsid w:val="001C6A01"/>
    <w:rsid w:val="001C729C"/>
    <w:rsid w:val="001C7B6D"/>
    <w:rsid w:val="001C7D71"/>
    <w:rsid w:val="001C7E91"/>
    <w:rsid w:val="001D0657"/>
    <w:rsid w:val="001D0EB9"/>
    <w:rsid w:val="001D1169"/>
    <w:rsid w:val="001D11DC"/>
    <w:rsid w:val="001D15E8"/>
    <w:rsid w:val="001D1F5E"/>
    <w:rsid w:val="001D2029"/>
    <w:rsid w:val="001D2178"/>
    <w:rsid w:val="001D286E"/>
    <w:rsid w:val="001D2C7E"/>
    <w:rsid w:val="001D3195"/>
    <w:rsid w:val="001D3414"/>
    <w:rsid w:val="001D3628"/>
    <w:rsid w:val="001D3789"/>
    <w:rsid w:val="001D3899"/>
    <w:rsid w:val="001D3A0C"/>
    <w:rsid w:val="001D3B92"/>
    <w:rsid w:val="001D3C01"/>
    <w:rsid w:val="001D3DB3"/>
    <w:rsid w:val="001D47E1"/>
    <w:rsid w:val="001D4B32"/>
    <w:rsid w:val="001D4E69"/>
    <w:rsid w:val="001D4EEA"/>
    <w:rsid w:val="001D543B"/>
    <w:rsid w:val="001D54E7"/>
    <w:rsid w:val="001D5AFB"/>
    <w:rsid w:val="001D5DF6"/>
    <w:rsid w:val="001D65BA"/>
    <w:rsid w:val="001D6632"/>
    <w:rsid w:val="001D6709"/>
    <w:rsid w:val="001D67BB"/>
    <w:rsid w:val="001D67D1"/>
    <w:rsid w:val="001D6A76"/>
    <w:rsid w:val="001D6A9D"/>
    <w:rsid w:val="001D6B5D"/>
    <w:rsid w:val="001D6CF8"/>
    <w:rsid w:val="001D71C2"/>
    <w:rsid w:val="001D72E3"/>
    <w:rsid w:val="001D7739"/>
    <w:rsid w:val="001D7C56"/>
    <w:rsid w:val="001D7E51"/>
    <w:rsid w:val="001E177F"/>
    <w:rsid w:val="001E1997"/>
    <w:rsid w:val="001E1D2A"/>
    <w:rsid w:val="001E1E06"/>
    <w:rsid w:val="001E206B"/>
    <w:rsid w:val="001E23FC"/>
    <w:rsid w:val="001E240D"/>
    <w:rsid w:val="001E29BC"/>
    <w:rsid w:val="001E29CD"/>
    <w:rsid w:val="001E2BC0"/>
    <w:rsid w:val="001E2C2C"/>
    <w:rsid w:val="001E31BE"/>
    <w:rsid w:val="001E31DF"/>
    <w:rsid w:val="001E32AF"/>
    <w:rsid w:val="001E34BE"/>
    <w:rsid w:val="001E368A"/>
    <w:rsid w:val="001E3958"/>
    <w:rsid w:val="001E3AB3"/>
    <w:rsid w:val="001E3D09"/>
    <w:rsid w:val="001E3D11"/>
    <w:rsid w:val="001E443E"/>
    <w:rsid w:val="001E465C"/>
    <w:rsid w:val="001E46A0"/>
    <w:rsid w:val="001E47FE"/>
    <w:rsid w:val="001E515A"/>
    <w:rsid w:val="001E5487"/>
    <w:rsid w:val="001E6165"/>
    <w:rsid w:val="001E668A"/>
    <w:rsid w:val="001E6EFE"/>
    <w:rsid w:val="001E7A71"/>
    <w:rsid w:val="001F034E"/>
    <w:rsid w:val="001F06B0"/>
    <w:rsid w:val="001F0753"/>
    <w:rsid w:val="001F090A"/>
    <w:rsid w:val="001F0C04"/>
    <w:rsid w:val="001F0CB2"/>
    <w:rsid w:val="001F12F0"/>
    <w:rsid w:val="001F1604"/>
    <w:rsid w:val="001F1813"/>
    <w:rsid w:val="001F1A96"/>
    <w:rsid w:val="001F1BE6"/>
    <w:rsid w:val="001F1E67"/>
    <w:rsid w:val="001F20F2"/>
    <w:rsid w:val="001F257D"/>
    <w:rsid w:val="001F2600"/>
    <w:rsid w:val="001F310E"/>
    <w:rsid w:val="001F3142"/>
    <w:rsid w:val="001F3444"/>
    <w:rsid w:val="001F3B22"/>
    <w:rsid w:val="001F3FED"/>
    <w:rsid w:val="001F4137"/>
    <w:rsid w:val="001F41BC"/>
    <w:rsid w:val="001F4428"/>
    <w:rsid w:val="001F4B8F"/>
    <w:rsid w:val="001F4D53"/>
    <w:rsid w:val="001F51CC"/>
    <w:rsid w:val="001F5223"/>
    <w:rsid w:val="001F580F"/>
    <w:rsid w:val="001F5AA6"/>
    <w:rsid w:val="001F5BBC"/>
    <w:rsid w:val="001F6436"/>
    <w:rsid w:val="001F661B"/>
    <w:rsid w:val="001F69E9"/>
    <w:rsid w:val="001F6C6F"/>
    <w:rsid w:val="001F6E97"/>
    <w:rsid w:val="001F6EB0"/>
    <w:rsid w:val="001F7260"/>
    <w:rsid w:val="001F7A93"/>
    <w:rsid w:val="001F7AB5"/>
    <w:rsid w:val="001F7DBA"/>
    <w:rsid w:val="001F7EA7"/>
    <w:rsid w:val="001F7F1D"/>
    <w:rsid w:val="002000F2"/>
    <w:rsid w:val="00200281"/>
    <w:rsid w:val="002004B3"/>
    <w:rsid w:val="00200603"/>
    <w:rsid w:val="00200639"/>
    <w:rsid w:val="002008A7"/>
    <w:rsid w:val="0020091F"/>
    <w:rsid w:val="00200FC6"/>
    <w:rsid w:val="00201047"/>
    <w:rsid w:val="002011F4"/>
    <w:rsid w:val="002013BF"/>
    <w:rsid w:val="00201566"/>
    <w:rsid w:val="002016F5"/>
    <w:rsid w:val="00201D21"/>
    <w:rsid w:val="0020204E"/>
    <w:rsid w:val="002022E2"/>
    <w:rsid w:val="00203728"/>
    <w:rsid w:val="0020374B"/>
    <w:rsid w:val="00203ABE"/>
    <w:rsid w:val="00203D62"/>
    <w:rsid w:val="002041A4"/>
    <w:rsid w:val="002042EA"/>
    <w:rsid w:val="00204303"/>
    <w:rsid w:val="002045D2"/>
    <w:rsid w:val="00204695"/>
    <w:rsid w:val="00204B7F"/>
    <w:rsid w:val="00204DAB"/>
    <w:rsid w:val="002050EF"/>
    <w:rsid w:val="00205407"/>
    <w:rsid w:val="0020572E"/>
    <w:rsid w:val="00205F13"/>
    <w:rsid w:val="00205FB4"/>
    <w:rsid w:val="0020649C"/>
    <w:rsid w:val="002064C2"/>
    <w:rsid w:val="002065F4"/>
    <w:rsid w:val="00206830"/>
    <w:rsid w:val="0020715D"/>
    <w:rsid w:val="00207193"/>
    <w:rsid w:val="00207526"/>
    <w:rsid w:val="002078EE"/>
    <w:rsid w:val="00207A00"/>
    <w:rsid w:val="00207C52"/>
    <w:rsid w:val="002101DA"/>
    <w:rsid w:val="00210698"/>
    <w:rsid w:val="0021082F"/>
    <w:rsid w:val="002108C2"/>
    <w:rsid w:val="00210E15"/>
    <w:rsid w:val="00210FD8"/>
    <w:rsid w:val="00211181"/>
    <w:rsid w:val="00211183"/>
    <w:rsid w:val="0021168C"/>
    <w:rsid w:val="00211B69"/>
    <w:rsid w:val="00211D66"/>
    <w:rsid w:val="00211E59"/>
    <w:rsid w:val="002121FF"/>
    <w:rsid w:val="0021279B"/>
    <w:rsid w:val="00212817"/>
    <w:rsid w:val="00212B4D"/>
    <w:rsid w:val="00212D27"/>
    <w:rsid w:val="00212D65"/>
    <w:rsid w:val="00212F70"/>
    <w:rsid w:val="002130D9"/>
    <w:rsid w:val="0021315B"/>
    <w:rsid w:val="00213338"/>
    <w:rsid w:val="00213814"/>
    <w:rsid w:val="002141BE"/>
    <w:rsid w:val="002144E5"/>
    <w:rsid w:val="002144FF"/>
    <w:rsid w:val="00214721"/>
    <w:rsid w:val="00214925"/>
    <w:rsid w:val="00214957"/>
    <w:rsid w:val="00214E22"/>
    <w:rsid w:val="002151EA"/>
    <w:rsid w:val="00215525"/>
    <w:rsid w:val="00215BBD"/>
    <w:rsid w:val="00215D8F"/>
    <w:rsid w:val="002164FD"/>
    <w:rsid w:val="002170FD"/>
    <w:rsid w:val="002171C9"/>
    <w:rsid w:val="002174DD"/>
    <w:rsid w:val="002175C2"/>
    <w:rsid w:val="00217C2D"/>
    <w:rsid w:val="00217CDC"/>
    <w:rsid w:val="00217EDB"/>
    <w:rsid w:val="0022064E"/>
    <w:rsid w:val="00220709"/>
    <w:rsid w:val="002207C3"/>
    <w:rsid w:val="00220A52"/>
    <w:rsid w:val="002217AF"/>
    <w:rsid w:val="00221C58"/>
    <w:rsid w:val="00221F16"/>
    <w:rsid w:val="002220B7"/>
    <w:rsid w:val="00222538"/>
    <w:rsid w:val="0022341D"/>
    <w:rsid w:val="002234DD"/>
    <w:rsid w:val="002246EF"/>
    <w:rsid w:val="0022479B"/>
    <w:rsid w:val="00224947"/>
    <w:rsid w:val="002249FD"/>
    <w:rsid w:val="00224DFB"/>
    <w:rsid w:val="00224EB7"/>
    <w:rsid w:val="00225195"/>
    <w:rsid w:val="00225226"/>
    <w:rsid w:val="002253A8"/>
    <w:rsid w:val="0022561F"/>
    <w:rsid w:val="00225A40"/>
    <w:rsid w:val="0022634C"/>
    <w:rsid w:val="002263D6"/>
    <w:rsid w:val="00226710"/>
    <w:rsid w:val="00226833"/>
    <w:rsid w:val="0022695D"/>
    <w:rsid w:val="002271DC"/>
    <w:rsid w:val="00227483"/>
    <w:rsid w:val="00227489"/>
    <w:rsid w:val="00230036"/>
    <w:rsid w:val="002301AF"/>
    <w:rsid w:val="0023050A"/>
    <w:rsid w:val="00230569"/>
    <w:rsid w:val="00230691"/>
    <w:rsid w:val="002306E4"/>
    <w:rsid w:val="002306E5"/>
    <w:rsid w:val="00230869"/>
    <w:rsid w:val="00230CAE"/>
    <w:rsid w:val="00231DBA"/>
    <w:rsid w:val="00232910"/>
    <w:rsid w:val="00232EFC"/>
    <w:rsid w:val="002330B3"/>
    <w:rsid w:val="00233B4C"/>
    <w:rsid w:val="00233E58"/>
    <w:rsid w:val="002342A2"/>
    <w:rsid w:val="0023495E"/>
    <w:rsid w:val="00234993"/>
    <w:rsid w:val="00234AD7"/>
    <w:rsid w:val="00234B2D"/>
    <w:rsid w:val="002352E2"/>
    <w:rsid w:val="00235393"/>
    <w:rsid w:val="00235A75"/>
    <w:rsid w:val="00235F56"/>
    <w:rsid w:val="00236098"/>
    <w:rsid w:val="00236595"/>
    <w:rsid w:val="002368FE"/>
    <w:rsid w:val="00236993"/>
    <w:rsid w:val="00236E82"/>
    <w:rsid w:val="002373CD"/>
    <w:rsid w:val="00237790"/>
    <w:rsid w:val="00237A60"/>
    <w:rsid w:val="00237E8A"/>
    <w:rsid w:val="00240142"/>
    <w:rsid w:val="002407E0"/>
    <w:rsid w:val="00240A03"/>
    <w:rsid w:val="00241059"/>
    <w:rsid w:val="002410CA"/>
    <w:rsid w:val="0024134D"/>
    <w:rsid w:val="00241AA7"/>
    <w:rsid w:val="00241D29"/>
    <w:rsid w:val="00241DCD"/>
    <w:rsid w:val="002420C0"/>
    <w:rsid w:val="00242314"/>
    <w:rsid w:val="002424F2"/>
    <w:rsid w:val="00242EAB"/>
    <w:rsid w:val="002431AA"/>
    <w:rsid w:val="00243229"/>
    <w:rsid w:val="002434D3"/>
    <w:rsid w:val="002435A1"/>
    <w:rsid w:val="00243789"/>
    <w:rsid w:val="00243851"/>
    <w:rsid w:val="0024392F"/>
    <w:rsid w:val="00243ADF"/>
    <w:rsid w:val="00244290"/>
    <w:rsid w:val="0024451F"/>
    <w:rsid w:val="00244591"/>
    <w:rsid w:val="0024487B"/>
    <w:rsid w:val="00244C40"/>
    <w:rsid w:val="00244D0B"/>
    <w:rsid w:val="00245713"/>
    <w:rsid w:val="0024589B"/>
    <w:rsid w:val="002463B5"/>
    <w:rsid w:val="00246407"/>
    <w:rsid w:val="002464E2"/>
    <w:rsid w:val="00247325"/>
    <w:rsid w:val="002473BC"/>
    <w:rsid w:val="002473D4"/>
    <w:rsid w:val="002474D7"/>
    <w:rsid w:val="002475B0"/>
    <w:rsid w:val="002475EF"/>
    <w:rsid w:val="00247875"/>
    <w:rsid w:val="0025021B"/>
    <w:rsid w:val="002503D6"/>
    <w:rsid w:val="002503F0"/>
    <w:rsid w:val="002505AA"/>
    <w:rsid w:val="002505C6"/>
    <w:rsid w:val="002505D3"/>
    <w:rsid w:val="00250C5F"/>
    <w:rsid w:val="0025132F"/>
    <w:rsid w:val="0025133E"/>
    <w:rsid w:val="00251671"/>
    <w:rsid w:val="00251F09"/>
    <w:rsid w:val="0025237E"/>
    <w:rsid w:val="002525A3"/>
    <w:rsid w:val="002526C0"/>
    <w:rsid w:val="002528C6"/>
    <w:rsid w:val="00252D14"/>
    <w:rsid w:val="002530B6"/>
    <w:rsid w:val="00253114"/>
    <w:rsid w:val="002537F4"/>
    <w:rsid w:val="002539A0"/>
    <w:rsid w:val="00253C77"/>
    <w:rsid w:val="00253D71"/>
    <w:rsid w:val="00253DDA"/>
    <w:rsid w:val="00254064"/>
    <w:rsid w:val="002540E3"/>
    <w:rsid w:val="002544EC"/>
    <w:rsid w:val="00254617"/>
    <w:rsid w:val="00254D0F"/>
    <w:rsid w:val="002553DB"/>
    <w:rsid w:val="00255AD8"/>
    <w:rsid w:val="0025622F"/>
    <w:rsid w:val="002563E0"/>
    <w:rsid w:val="002566F4"/>
    <w:rsid w:val="0025683E"/>
    <w:rsid w:val="00256EC4"/>
    <w:rsid w:val="00257465"/>
    <w:rsid w:val="00257555"/>
    <w:rsid w:val="0025788B"/>
    <w:rsid w:val="00257E13"/>
    <w:rsid w:val="00257E36"/>
    <w:rsid w:val="00257E54"/>
    <w:rsid w:val="0026035B"/>
    <w:rsid w:val="00260A0D"/>
    <w:rsid w:val="00260BC5"/>
    <w:rsid w:val="00261440"/>
    <w:rsid w:val="00261C11"/>
    <w:rsid w:val="00261D9A"/>
    <w:rsid w:val="00262252"/>
    <w:rsid w:val="002626F3"/>
    <w:rsid w:val="00262724"/>
    <w:rsid w:val="002627C2"/>
    <w:rsid w:val="002634E1"/>
    <w:rsid w:val="002638C5"/>
    <w:rsid w:val="0026397D"/>
    <w:rsid w:val="00263F63"/>
    <w:rsid w:val="0026436B"/>
    <w:rsid w:val="0026441A"/>
    <w:rsid w:val="002646A3"/>
    <w:rsid w:val="002647D4"/>
    <w:rsid w:val="0026492F"/>
    <w:rsid w:val="00264A42"/>
    <w:rsid w:val="00264A88"/>
    <w:rsid w:val="0026503B"/>
    <w:rsid w:val="002650BE"/>
    <w:rsid w:val="00265263"/>
    <w:rsid w:val="0026547D"/>
    <w:rsid w:val="00265857"/>
    <w:rsid w:val="00265E92"/>
    <w:rsid w:val="002662F0"/>
    <w:rsid w:val="002665BF"/>
    <w:rsid w:val="00266A7F"/>
    <w:rsid w:val="00266A82"/>
    <w:rsid w:val="00266B45"/>
    <w:rsid w:val="00267545"/>
    <w:rsid w:val="0026755A"/>
    <w:rsid w:val="002676AC"/>
    <w:rsid w:val="002676BF"/>
    <w:rsid w:val="00267F8B"/>
    <w:rsid w:val="00270878"/>
    <w:rsid w:val="00270E3E"/>
    <w:rsid w:val="0027136F"/>
    <w:rsid w:val="0027163C"/>
    <w:rsid w:val="002716C3"/>
    <w:rsid w:val="002716D5"/>
    <w:rsid w:val="002719E1"/>
    <w:rsid w:val="00272120"/>
    <w:rsid w:val="0027219E"/>
    <w:rsid w:val="0027229D"/>
    <w:rsid w:val="0027244E"/>
    <w:rsid w:val="002724F6"/>
    <w:rsid w:val="00272A0C"/>
    <w:rsid w:val="0027315C"/>
    <w:rsid w:val="00273167"/>
    <w:rsid w:val="00273497"/>
    <w:rsid w:val="00273580"/>
    <w:rsid w:val="00273583"/>
    <w:rsid w:val="0027360C"/>
    <w:rsid w:val="002738AC"/>
    <w:rsid w:val="00273A24"/>
    <w:rsid w:val="00273B7E"/>
    <w:rsid w:val="00273DE9"/>
    <w:rsid w:val="00273E59"/>
    <w:rsid w:val="00273F44"/>
    <w:rsid w:val="00274134"/>
    <w:rsid w:val="002742DC"/>
    <w:rsid w:val="00274443"/>
    <w:rsid w:val="002744AF"/>
    <w:rsid w:val="002745CC"/>
    <w:rsid w:val="002746EC"/>
    <w:rsid w:val="0027490A"/>
    <w:rsid w:val="00274B04"/>
    <w:rsid w:val="002751C6"/>
    <w:rsid w:val="00275FCE"/>
    <w:rsid w:val="0027608A"/>
    <w:rsid w:val="0027608D"/>
    <w:rsid w:val="00276D09"/>
    <w:rsid w:val="00277769"/>
    <w:rsid w:val="00277C96"/>
    <w:rsid w:val="00277DBF"/>
    <w:rsid w:val="00277DF5"/>
    <w:rsid w:val="00277DFF"/>
    <w:rsid w:val="002805C3"/>
    <w:rsid w:val="00280B7D"/>
    <w:rsid w:val="00280B9F"/>
    <w:rsid w:val="0028107D"/>
    <w:rsid w:val="002810B0"/>
    <w:rsid w:val="002810B3"/>
    <w:rsid w:val="00281499"/>
    <w:rsid w:val="0028198E"/>
    <w:rsid w:val="00282036"/>
    <w:rsid w:val="0028276D"/>
    <w:rsid w:val="00282798"/>
    <w:rsid w:val="00282860"/>
    <w:rsid w:val="002828C5"/>
    <w:rsid w:val="0028298C"/>
    <w:rsid w:val="00282A53"/>
    <w:rsid w:val="00282CC3"/>
    <w:rsid w:val="00282EAD"/>
    <w:rsid w:val="002832B6"/>
    <w:rsid w:val="002834DB"/>
    <w:rsid w:val="002840EB"/>
    <w:rsid w:val="0028480C"/>
    <w:rsid w:val="00284CC7"/>
    <w:rsid w:val="0028504A"/>
    <w:rsid w:val="002851F9"/>
    <w:rsid w:val="002854AC"/>
    <w:rsid w:val="002856EA"/>
    <w:rsid w:val="002858C2"/>
    <w:rsid w:val="00285ABA"/>
    <w:rsid w:val="00285B08"/>
    <w:rsid w:val="00285D06"/>
    <w:rsid w:val="00285D68"/>
    <w:rsid w:val="00286AC4"/>
    <w:rsid w:val="0028747D"/>
    <w:rsid w:val="002878BA"/>
    <w:rsid w:val="00287A06"/>
    <w:rsid w:val="00287B2D"/>
    <w:rsid w:val="0029039B"/>
    <w:rsid w:val="002906C1"/>
    <w:rsid w:val="00290B1C"/>
    <w:rsid w:val="00290C68"/>
    <w:rsid w:val="00290F74"/>
    <w:rsid w:val="002911EC"/>
    <w:rsid w:val="00291323"/>
    <w:rsid w:val="00291356"/>
    <w:rsid w:val="00291AC0"/>
    <w:rsid w:val="00291C30"/>
    <w:rsid w:val="00291E12"/>
    <w:rsid w:val="0029207C"/>
    <w:rsid w:val="00292080"/>
    <w:rsid w:val="002925ED"/>
    <w:rsid w:val="002926CA"/>
    <w:rsid w:val="002928DA"/>
    <w:rsid w:val="00292EFB"/>
    <w:rsid w:val="002931EE"/>
    <w:rsid w:val="002935BE"/>
    <w:rsid w:val="0029362C"/>
    <w:rsid w:val="00293992"/>
    <w:rsid w:val="00293B15"/>
    <w:rsid w:val="00293B22"/>
    <w:rsid w:val="00293CD2"/>
    <w:rsid w:val="00294190"/>
    <w:rsid w:val="0029451B"/>
    <w:rsid w:val="00295039"/>
    <w:rsid w:val="0029503B"/>
    <w:rsid w:val="002951A5"/>
    <w:rsid w:val="002956E4"/>
    <w:rsid w:val="002959D4"/>
    <w:rsid w:val="00295D10"/>
    <w:rsid w:val="00295FAC"/>
    <w:rsid w:val="002961FE"/>
    <w:rsid w:val="002962C2"/>
    <w:rsid w:val="00296597"/>
    <w:rsid w:val="0029660C"/>
    <w:rsid w:val="00296694"/>
    <w:rsid w:val="00296933"/>
    <w:rsid w:val="00296D7E"/>
    <w:rsid w:val="002976CE"/>
    <w:rsid w:val="00297DA4"/>
    <w:rsid w:val="00297E1A"/>
    <w:rsid w:val="002A030C"/>
    <w:rsid w:val="002A06B4"/>
    <w:rsid w:val="002A0AED"/>
    <w:rsid w:val="002A0C44"/>
    <w:rsid w:val="002A0DE3"/>
    <w:rsid w:val="002A0EC2"/>
    <w:rsid w:val="002A13B2"/>
    <w:rsid w:val="002A1475"/>
    <w:rsid w:val="002A1706"/>
    <w:rsid w:val="002A17A6"/>
    <w:rsid w:val="002A21D9"/>
    <w:rsid w:val="002A23B6"/>
    <w:rsid w:val="002A24BE"/>
    <w:rsid w:val="002A2531"/>
    <w:rsid w:val="002A293E"/>
    <w:rsid w:val="002A2C4D"/>
    <w:rsid w:val="002A2F0D"/>
    <w:rsid w:val="002A2F27"/>
    <w:rsid w:val="002A3084"/>
    <w:rsid w:val="002A341C"/>
    <w:rsid w:val="002A3451"/>
    <w:rsid w:val="002A38A9"/>
    <w:rsid w:val="002A3A44"/>
    <w:rsid w:val="002A3CE5"/>
    <w:rsid w:val="002A45E4"/>
    <w:rsid w:val="002A4832"/>
    <w:rsid w:val="002A4CF2"/>
    <w:rsid w:val="002A506B"/>
    <w:rsid w:val="002A5E1A"/>
    <w:rsid w:val="002A61D0"/>
    <w:rsid w:val="002A6290"/>
    <w:rsid w:val="002A677B"/>
    <w:rsid w:val="002A6BDC"/>
    <w:rsid w:val="002A6C39"/>
    <w:rsid w:val="002A6CFA"/>
    <w:rsid w:val="002A7FD4"/>
    <w:rsid w:val="002B007D"/>
    <w:rsid w:val="002B0443"/>
    <w:rsid w:val="002B06D3"/>
    <w:rsid w:val="002B084C"/>
    <w:rsid w:val="002B0881"/>
    <w:rsid w:val="002B0B14"/>
    <w:rsid w:val="002B0E5A"/>
    <w:rsid w:val="002B0FE4"/>
    <w:rsid w:val="002B150C"/>
    <w:rsid w:val="002B1677"/>
    <w:rsid w:val="002B19CF"/>
    <w:rsid w:val="002B21C2"/>
    <w:rsid w:val="002B2466"/>
    <w:rsid w:val="002B24F6"/>
    <w:rsid w:val="002B2834"/>
    <w:rsid w:val="002B298A"/>
    <w:rsid w:val="002B38FF"/>
    <w:rsid w:val="002B3F19"/>
    <w:rsid w:val="002B3F3E"/>
    <w:rsid w:val="002B4010"/>
    <w:rsid w:val="002B4600"/>
    <w:rsid w:val="002B4716"/>
    <w:rsid w:val="002B483C"/>
    <w:rsid w:val="002B4848"/>
    <w:rsid w:val="002B494F"/>
    <w:rsid w:val="002B4C7A"/>
    <w:rsid w:val="002B4F5A"/>
    <w:rsid w:val="002B4F96"/>
    <w:rsid w:val="002B4FE0"/>
    <w:rsid w:val="002B518E"/>
    <w:rsid w:val="002B5337"/>
    <w:rsid w:val="002B5364"/>
    <w:rsid w:val="002B550A"/>
    <w:rsid w:val="002B57BF"/>
    <w:rsid w:val="002B5826"/>
    <w:rsid w:val="002B5969"/>
    <w:rsid w:val="002B5A89"/>
    <w:rsid w:val="002B5B77"/>
    <w:rsid w:val="002B5C58"/>
    <w:rsid w:val="002B5F98"/>
    <w:rsid w:val="002B60BA"/>
    <w:rsid w:val="002B6101"/>
    <w:rsid w:val="002B68D0"/>
    <w:rsid w:val="002B6DA2"/>
    <w:rsid w:val="002B7100"/>
    <w:rsid w:val="002B7109"/>
    <w:rsid w:val="002B752D"/>
    <w:rsid w:val="002B7580"/>
    <w:rsid w:val="002B78F1"/>
    <w:rsid w:val="002C0ABC"/>
    <w:rsid w:val="002C0D95"/>
    <w:rsid w:val="002C16C1"/>
    <w:rsid w:val="002C1BFE"/>
    <w:rsid w:val="002C1E26"/>
    <w:rsid w:val="002C1F1F"/>
    <w:rsid w:val="002C21C4"/>
    <w:rsid w:val="002C25DC"/>
    <w:rsid w:val="002C2752"/>
    <w:rsid w:val="002C2B52"/>
    <w:rsid w:val="002C2C1B"/>
    <w:rsid w:val="002C2CDB"/>
    <w:rsid w:val="002C31C3"/>
    <w:rsid w:val="002C3C9B"/>
    <w:rsid w:val="002C3DDB"/>
    <w:rsid w:val="002C40C6"/>
    <w:rsid w:val="002C442F"/>
    <w:rsid w:val="002C45BD"/>
    <w:rsid w:val="002C4B59"/>
    <w:rsid w:val="002C4C3D"/>
    <w:rsid w:val="002C56CD"/>
    <w:rsid w:val="002C588F"/>
    <w:rsid w:val="002C5A15"/>
    <w:rsid w:val="002C5F68"/>
    <w:rsid w:val="002C5FB3"/>
    <w:rsid w:val="002C660D"/>
    <w:rsid w:val="002C6786"/>
    <w:rsid w:val="002C67AD"/>
    <w:rsid w:val="002C69A1"/>
    <w:rsid w:val="002C6D2E"/>
    <w:rsid w:val="002C6FF9"/>
    <w:rsid w:val="002C70B2"/>
    <w:rsid w:val="002C7430"/>
    <w:rsid w:val="002C75BE"/>
    <w:rsid w:val="002C7995"/>
    <w:rsid w:val="002C7E8F"/>
    <w:rsid w:val="002C7F38"/>
    <w:rsid w:val="002D04FA"/>
    <w:rsid w:val="002D097B"/>
    <w:rsid w:val="002D0F22"/>
    <w:rsid w:val="002D13A4"/>
    <w:rsid w:val="002D15C7"/>
    <w:rsid w:val="002D1657"/>
    <w:rsid w:val="002D1C58"/>
    <w:rsid w:val="002D1C8E"/>
    <w:rsid w:val="002D1EAB"/>
    <w:rsid w:val="002D2090"/>
    <w:rsid w:val="002D28E6"/>
    <w:rsid w:val="002D29CE"/>
    <w:rsid w:val="002D2AFD"/>
    <w:rsid w:val="002D2B3D"/>
    <w:rsid w:val="002D2BB7"/>
    <w:rsid w:val="002D2C7B"/>
    <w:rsid w:val="002D3311"/>
    <w:rsid w:val="002D3610"/>
    <w:rsid w:val="002D3611"/>
    <w:rsid w:val="002D3622"/>
    <w:rsid w:val="002D382B"/>
    <w:rsid w:val="002D3897"/>
    <w:rsid w:val="002D3953"/>
    <w:rsid w:val="002D3A70"/>
    <w:rsid w:val="002D3BC2"/>
    <w:rsid w:val="002D4118"/>
    <w:rsid w:val="002D43F9"/>
    <w:rsid w:val="002D44FE"/>
    <w:rsid w:val="002D463B"/>
    <w:rsid w:val="002D4C05"/>
    <w:rsid w:val="002D4E0A"/>
    <w:rsid w:val="002D4EFF"/>
    <w:rsid w:val="002D5073"/>
    <w:rsid w:val="002D50A0"/>
    <w:rsid w:val="002D527C"/>
    <w:rsid w:val="002D5DBD"/>
    <w:rsid w:val="002D5EDC"/>
    <w:rsid w:val="002D5FE2"/>
    <w:rsid w:val="002D6143"/>
    <w:rsid w:val="002D641F"/>
    <w:rsid w:val="002D6C1D"/>
    <w:rsid w:val="002D6E3A"/>
    <w:rsid w:val="002D6F99"/>
    <w:rsid w:val="002D707E"/>
    <w:rsid w:val="002D73F9"/>
    <w:rsid w:val="002D744E"/>
    <w:rsid w:val="002D7855"/>
    <w:rsid w:val="002D7D8A"/>
    <w:rsid w:val="002D7DCD"/>
    <w:rsid w:val="002D7ECF"/>
    <w:rsid w:val="002E092C"/>
    <w:rsid w:val="002E09CB"/>
    <w:rsid w:val="002E0A4E"/>
    <w:rsid w:val="002E0C17"/>
    <w:rsid w:val="002E1454"/>
    <w:rsid w:val="002E1D2B"/>
    <w:rsid w:val="002E204B"/>
    <w:rsid w:val="002E23F4"/>
    <w:rsid w:val="002E2403"/>
    <w:rsid w:val="002E2881"/>
    <w:rsid w:val="002E2A02"/>
    <w:rsid w:val="002E2AB3"/>
    <w:rsid w:val="002E2C2D"/>
    <w:rsid w:val="002E2CFB"/>
    <w:rsid w:val="002E3327"/>
    <w:rsid w:val="002E34DC"/>
    <w:rsid w:val="002E3B79"/>
    <w:rsid w:val="002E3C44"/>
    <w:rsid w:val="002E43D6"/>
    <w:rsid w:val="002E44F9"/>
    <w:rsid w:val="002E4B4F"/>
    <w:rsid w:val="002E5370"/>
    <w:rsid w:val="002E53B6"/>
    <w:rsid w:val="002E609D"/>
    <w:rsid w:val="002E687D"/>
    <w:rsid w:val="002E68DD"/>
    <w:rsid w:val="002E6942"/>
    <w:rsid w:val="002E6CA9"/>
    <w:rsid w:val="002E7059"/>
    <w:rsid w:val="002E7083"/>
    <w:rsid w:val="002E7130"/>
    <w:rsid w:val="002E73AE"/>
    <w:rsid w:val="002E7444"/>
    <w:rsid w:val="002E7541"/>
    <w:rsid w:val="002E77BB"/>
    <w:rsid w:val="002E7895"/>
    <w:rsid w:val="002E7BFF"/>
    <w:rsid w:val="002F0651"/>
    <w:rsid w:val="002F081F"/>
    <w:rsid w:val="002F0DE6"/>
    <w:rsid w:val="002F121C"/>
    <w:rsid w:val="002F1802"/>
    <w:rsid w:val="002F1A5C"/>
    <w:rsid w:val="002F1AE8"/>
    <w:rsid w:val="002F1BBD"/>
    <w:rsid w:val="002F20B4"/>
    <w:rsid w:val="002F24C0"/>
    <w:rsid w:val="002F265C"/>
    <w:rsid w:val="002F2CC1"/>
    <w:rsid w:val="002F2F08"/>
    <w:rsid w:val="002F381E"/>
    <w:rsid w:val="002F3A0B"/>
    <w:rsid w:val="002F3CC6"/>
    <w:rsid w:val="002F3FB5"/>
    <w:rsid w:val="002F4101"/>
    <w:rsid w:val="002F4196"/>
    <w:rsid w:val="002F41F0"/>
    <w:rsid w:val="002F4230"/>
    <w:rsid w:val="002F430B"/>
    <w:rsid w:val="002F439A"/>
    <w:rsid w:val="002F486A"/>
    <w:rsid w:val="002F4A70"/>
    <w:rsid w:val="002F4ED4"/>
    <w:rsid w:val="002F5D37"/>
    <w:rsid w:val="002F6285"/>
    <w:rsid w:val="002F62DA"/>
    <w:rsid w:val="002F63AC"/>
    <w:rsid w:val="002F64A1"/>
    <w:rsid w:val="002F6567"/>
    <w:rsid w:val="002F666C"/>
    <w:rsid w:val="002F6764"/>
    <w:rsid w:val="002F69E2"/>
    <w:rsid w:val="002F6C75"/>
    <w:rsid w:val="002F76C5"/>
    <w:rsid w:val="002F7DBF"/>
    <w:rsid w:val="002F7EAB"/>
    <w:rsid w:val="0030033E"/>
    <w:rsid w:val="003007A8"/>
    <w:rsid w:val="00300C1C"/>
    <w:rsid w:val="003010AE"/>
    <w:rsid w:val="00301460"/>
    <w:rsid w:val="003017A0"/>
    <w:rsid w:val="00301F93"/>
    <w:rsid w:val="003020D4"/>
    <w:rsid w:val="003022E1"/>
    <w:rsid w:val="00302962"/>
    <w:rsid w:val="00302C49"/>
    <w:rsid w:val="0030308F"/>
    <w:rsid w:val="003031F8"/>
    <w:rsid w:val="0030340A"/>
    <w:rsid w:val="003040BC"/>
    <w:rsid w:val="00304722"/>
    <w:rsid w:val="003047E1"/>
    <w:rsid w:val="003051B9"/>
    <w:rsid w:val="0030554A"/>
    <w:rsid w:val="003055BA"/>
    <w:rsid w:val="003056BB"/>
    <w:rsid w:val="003058AA"/>
    <w:rsid w:val="003058D8"/>
    <w:rsid w:val="0030594D"/>
    <w:rsid w:val="00305959"/>
    <w:rsid w:val="00305C39"/>
    <w:rsid w:val="00305FFD"/>
    <w:rsid w:val="003061FB"/>
    <w:rsid w:val="00306485"/>
    <w:rsid w:val="0030677D"/>
    <w:rsid w:val="00307825"/>
    <w:rsid w:val="00307853"/>
    <w:rsid w:val="0030785B"/>
    <w:rsid w:val="00307A6D"/>
    <w:rsid w:val="00307B20"/>
    <w:rsid w:val="00307F1C"/>
    <w:rsid w:val="003102B1"/>
    <w:rsid w:val="003102BB"/>
    <w:rsid w:val="00310593"/>
    <w:rsid w:val="00310650"/>
    <w:rsid w:val="00310716"/>
    <w:rsid w:val="00310774"/>
    <w:rsid w:val="003108E2"/>
    <w:rsid w:val="0031102C"/>
    <w:rsid w:val="0031113F"/>
    <w:rsid w:val="0031137D"/>
    <w:rsid w:val="00311415"/>
    <w:rsid w:val="00311700"/>
    <w:rsid w:val="00311B71"/>
    <w:rsid w:val="00311BC6"/>
    <w:rsid w:val="00311CE1"/>
    <w:rsid w:val="00312150"/>
    <w:rsid w:val="00312231"/>
    <w:rsid w:val="00312337"/>
    <w:rsid w:val="0031273F"/>
    <w:rsid w:val="00312740"/>
    <w:rsid w:val="00312EF9"/>
    <w:rsid w:val="00313143"/>
    <w:rsid w:val="003132BC"/>
    <w:rsid w:val="00313B81"/>
    <w:rsid w:val="00313B98"/>
    <w:rsid w:val="00314280"/>
    <w:rsid w:val="00314921"/>
    <w:rsid w:val="00314EED"/>
    <w:rsid w:val="00315408"/>
    <w:rsid w:val="003154F2"/>
    <w:rsid w:val="00315534"/>
    <w:rsid w:val="003161EE"/>
    <w:rsid w:val="003162C4"/>
    <w:rsid w:val="00316416"/>
    <w:rsid w:val="003166DD"/>
    <w:rsid w:val="003168DE"/>
    <w:rsid w:val="00316CEA"/>
    <w:rsid w:val="003172C2"/>
    <w:rsid w:val="0031764B"/>
    <w:rsid w:val="00317B6A"/>
    <w:rsid w:val="003200BA"/>
    <w:rsid w:val="003201EE"/>
    <w:rsid w:val="003205BD"/>
    <w:rsid w:val="00320AEE"/>
    <w:rsid w:val="00320C0A"/>
    <w:rsid w:val="00321C2B"/>
    <w:rsid w:val="00321E46"/>
    <w:rsid w:val="00322414"/>
    <w:rsid w:val="00322629"/>
    <w:rsid w:val="00322862"/>
    <w:rsid w:val="0032311E"/>
    <w:rsid w:val="00323476"/>
    <w:rsid w:val="0032382E"/>
    <w:rsid w:val="00323949"/>
    <w:rsid w:val="00323AC2"/>
    <w:rsid w:val="00323FA2"/>
    <w:rsid w:val="003240DE"/>
    <w:rsid w:val="00324269"/>
    <w:rsid w:val="00324BF3"/>
    <w:rsid w:val="00324C04"/>
    <w:rsid w:val="00324CF5"/>
    <w:rsid w:val="00324E73"/>
    <w:rsid w:val="003250C1"/>
    <w:rsid w:val="00325195"/>
    <w:rsid w:val="00325450"/>
    <w:rsid w:val="00325565"/>
    <w:rsid w:val="003255CB"/>
    <w:rsid w:val="00325D9B"/>
    <w:rsid w:val="003263B5"/>
    <w:rsid w:val="0032643A"/>
    <w:rsid w:val="00326A21"/>
    <w:rsid w:val="0032788E"/>
    <w:rsid w:val="00327D98"/>
    <w:rsid w:val="00327D9A"/>
    <w:rsid w:val="00330EB0"/>
    <w:rsid w:val="003311FB"/>
    <w:rsid w:val="003314D2"/>
    <w:rsid w:val="00331831"/>
    <w:rsid w:val="00331A03"/>
    <w:rsid w:val="00331A4E"/>
    <w:rsid w:val="00331CA6"/>
    <w:rsid w:val="00331F0F"/>
    <w:rsid w:val="00332328"/>
    <w:rsid w:val="003327CC"/>
    <w:rsid w:val="00332980"/>
    <w:rsid w:val="00332A1D"/>
    <w:rsid w:val="00332CEA"/>
    <w:rsid w:val="00332F89"/>
    <w:rsid w:val="00333047"/>
    <w:rsid w:val="003330F6"/>
    <w:rsid w:val="0033311A"/>
    <w:rsid w:val="00333616"/>
    <w:rsid w:val="003337D1"/>
    <w:rsid w:val="00333DA2"/>
    <w:rsid w:val="00333F6D"/>
    <w:rsid w:val="0033424E"/>
    <w:rsid w:val="003349B7"/>
    <w:rsid w:val="003349BA"/>
    <w:rsid w:val="00334DC8"/>
    <w:rsid w:val="00335429"/>
    <w:rsid w:val="00335731"/>
    <w:rsid w:val="003357FC"/>
    <w:rsid w:val="00335CB6"/>
    <w:rsid w:val="00336110"/>
    <w:rsid w:val="0033625A"/>
    <w:rsid w:val="003363AE"/>
    <w:rsid w:val="00336A1D"/>
    <w:rsid w:val="003370C9"/>
    <w:rsid w:val="00337137"/>
    <w:rsid w:val="0033718B"/>
    <w:rsid w:val="0033761F"/>
    <w:rsid w:val="003376AB"/>
    <w:rsid w:val="0033779D"/>
    <w:rsid w:val="003378C1"/>
    <w:rsid w:val="003379F4"/>
    <w:rsid w:val="00337F93"/>
    <w:rsid w:val="00340256"/>
    <w:rsid w:val="00340767"/>
    <w:rsid w:val="00340C4A"/>
    <w:rsid w:val="003412AE"/>
    <w:rsid w:val="00341719"/>
    <w:rsid w:val="00341B8F"/>
    <w:rsid w:val="00341BDB"/>
    <w:rsid w:val="00341DA6"/>
    <w:rsid w:val="00341EEA"/>
    <w:rsid w:val="00342936"/>
    <w:rsid w:val="00342B3D"/>
    <w:rsid w:val="00342DDB"/>
    <w:rsid w:val="00342DE5"/>
    <w:rsid w:val="00343545"/>
    <w:rsid w:val="003435D0"/>
    <w:rsid w:val="003437F8"/>
    <w:rsid w:val="00344849"/>
    <w:rsid w:val="003448A0"/>
    <w:rsid w:val="003448BF"/>
    <w:rsid w:val="00344A00"/>
    <w:rsid w:val="00344DE1"/>
    <w:rsid w:val="00344ED2"/>
    <w:rsid w:val="00344FAA"/>
    <w:rsid w:val="00345328"/>
    <w:rsid w:val="003459E5"/>
    <w:rsid w:val="00345D46"/>
    <w:rsid w:val="00345FF2"/>
    <w:rsid w:val="00346A3D"/>
    <w:rsid w:val="00346A6C"/>
    <w:rsid w:val="00346F0B"/>
    <w:rsid w:val="00347075"/>
    <w:rsid w:val="0034746A"/>
    <w:rsid w:val="00347615"/>
    <w:rsid w:val="00347624"/>
    <w:rsid w:val="00347822"/>
    <w:rsid w:val="00347D0A"/>
    <w:rsid w:val="0035017A"/>
    <w:rsid w:val="003502E7"/>
    <w:rsid w:val="00350890"/>
    <w:rsid w:val="003509EF"/>
    <w:rsid w:val="00350A8E"/>
    <w:rsid w:val="0035135A"/>
    <w:rsid w:val="003515B6"/>
    <w:rsid w:val="00351827"/>
    <w:rsid w:val="003521FB"/>
    <w:rsid w:val="0035253B"/>
    <w:rsid w:val="00352664"/>
    <w:rsid w:val="003528E2"/>
    <w:rsid w:val="003529BA"/>
    <w:rsid w:val="0035324D"/>
    <w:rsid w:val="00353D85"/>
    <w:rsid w:val="00354168"/>
    <w:rsid w:val="00354637"/>
    <w:rsid w:val="0035587A"/>
    <w:rsid w:val="00355AD7"/>
    <w:rsid w:val="003568FE"/>
    <w:rsid w:val="00357168"/>
    <w:rsid w:val="00357451"/>
    <w:rsid w:val="00357565"/>
    <w:rsid w:val="00357725"/>
    <w:rsid w:val="003577F1"/>
    <w:rsid w:val="00357C27"/>
    <w:rsid w:val="00357C43"/>
    <w:rsid w:val="00357C79"/>
    <w:rsid w:val="00357C93"/>
    <w:rsid w:val="003600F3"/>
    <w:rsid w:val="00360508"/>
    <w:rsid w:val="003606FB"/>
    <w:rsid w:val="00360716"/>
    <w:rsid w:val="00360D72"/>
    <w:rsid w:val="00360EF3"/>
    <w:rsid w:val="00361431"/>
    <w:rsid w:val="00361512"/>
    <w:rsid w:val="003619A0"/>
    <w:rsid w:val="00361A45"/>
    <w:rsid w:val="00361AD1"/>
    <w:rsid w:val="00361AFF"/>
    <w:rsid w:val="003620CD"/>
    <w:rsid w:val="00362A8F"/>
    <w:rsid w:val="00362C91"/>
    <w:rsid w:val="003635F6"/>
    <w:rsid w:val="00363842"/>
    <w:rsid w:val="0036384E"/>
    <w:rsid w:val="00363D94"/>
    <w:rsid w:val="00363F97"/>
    <w:rsid w:val="0036431A"/>
    <w:rsid w:val="00364616"/>
    <w:rsid w:val="003646CA"/>
    <w:rsid w:val="0036598C"/>
    <w:rsid w:val="00365B88"/>
    <w:rsid w:val="0036606D"/>
    <w:rsid w:val="003662B9"/>
    <w:rsid w:val="0036646D"/>
    <w:rsid w:val="00367D19"/>
    <w:rsid w:val="003708D7"/>
    <w:rsid w:val="00370B51"/>
    <w:rsid w:val="00370C7F"/>
    <w:rsid w:val="00371510"/>
    <w:rsid w:val="003715E7"/>
    <w:rsid w:val="003715F5"/>
    <w:rsid w:val="0037160D"/>
    <w:rsid w:val="00371824"/>
    <w:rsid w:val="00371F84"/>
    <w:rsid w:val="003723D0"/>
    <w:rsid w:val="0037276B"/>
    <w:rsid w:val="00372779"/>
    <w:rsid w:val="00372E46"/>
    <w:rsid w:val="003730AA"/>
    <w:rsid w:val="003730BF"/>
    <w:rsid w:val="0037339C"/>
    <w:rsid w:val="0037373B"/>
    <w:rsid w:val="00373A4E"/>
    <w:rsid w:val="00373ADD"/>
    <w:rsid w:val="00373CA3"/>
    <w:rsid w:val="00373D12"/>
    <w:rsid w:val="00374663"/>
    <w:rsid w:val="003750EA"/>
    <w:rsid w:val="00375365"/>
    <w:rsid w:val="003754B2"/>
    <w:rsid w:val="00375C58"/>
    <w:rsid w:val="00375F43"/>
    <w:rsid w:val="003762A0"/>
    <w:rsid w:val="00376309"/>
    <w:rsid w:val="003763D9"/>
    <w:rsid w:val="003767AD"/>
    <w:rsid w:val="00376BDC"/>
    <w:rsid w:val="00376CAC"/>
    <w:rsid w:val="00376E27"/>
    <w:rsid w:val="00376E87"/>
    <w:rsid w:val="00376F5E"/>
    <w:rsid w:val="003773BB"/>
    <w:rsid w:val="00377754"/>
    <w:rsid w:val="00377A54"/>
    <w:rsid w:val="00377B97"/>
    <w:rsid w:val="00380460"/>
    <w:rsid w:val="00380759"/>
    <w:rsid w:val="003809AB"/>
    <w:rsid w:val="00380F36"/>
    <w:rsid w:val="00381540"/>
    <w:rsid w:val="00381659"/>
    <w:rsid w:val="00381761"/>
    <w:rsid w:val="003817FB"/>
    <w:rsid w:val="00381934"/>
    <w:rsid w:val="00381BBC"/>
    <w:rsid w:val="0038234A"/>
    <w:rsid w:val="003826A4"/>
    <w:rsid w:val="00382BA5"/>
    <w:rsid w:val="00383258"/>
    <w:rsid w:val="00383270"/>
    <w:rsid w:val="00383275"/>
    <w:rsid w:val="00383679"/>
    <w:rsid w:val="00384125"/>
    <w:rsid w:val="003847B2"/>
    <w:rsid w:val="003848F9"/>
    <w:rsid w:val="003856A3"/>
    <w:rsid w:val="003856E9"/>
    <w:rsid w:val="00385BDF"/>
    <w:rsid w:val="00385D01"/>
    <w:rsid w:val="003860E8"/>
    <w:rsid w:val="0038634E"/>
    <w:rsid w:val="003866EF"/>
    <w:rsid w:val="00386926"/>
    <w:rsid w:val="003869E1"/>
    <w:rsid w:val="003869E4"/>
    <w:rsid w:val="00386D81"/>
    <w:rsid w:val="003870B2"/>
    <w:rsid w:val="003870F1"/>
    <w:rsid w:val="0038777B"/>
    <w:rsid w:val="0038789A"/>
    <w:rsid w:val="00387DF7"/>
    <w:rsid w:val="00390170"/>
    <w:rsid w:val="00390272"/>
    <w:rsid w:val="003907EB"/>
    <w:rsid w:val="003908A6"/>
    <w:rsid w:val="00390B5E"/>
    <w:rsid w:val="00391214"/>
    <w:rsid w:val="00391531"/>
    <w:rsid w:val="0039179D"/>
    <w:rsid w:val="003918AF"/>
    <w:rsid w:val="00391A24"/>
    <w:rsid w:val="00391E1B"/>
    <w:rsid w:val="003920A2"/>
    <w:rsid w:val="003924F8"/>
    <w:rsid w:val="00393786"/>
    <w:rsid w:val="0039379E"/>
    <w:rsid w:val="00393866"/>
    <w:rsid w:val="00393BFD"/>
    <w:rsid w:val="00393CCB"/>
    <w:rsid w:val="00394157"/>
    <w:rsid w:val="00394422"/>
    <w:rsid w:val="0039468E"/>
    <w:rsid w:val="003946DF"/>
    <w:rsid w:val="0039473D"/>
    <w:rsid w:val="00394993"/>
    <w:rsid w:val="00394C37"/>
    <w:rsid w:val="00394E1E"/>
    <w:rsid w:val="00396943"/>
    <w:rsid w:val="00396C7D"/>
    <w:rsid w:val="00396CCF"/>
    <w:rsid w:val="00396EDF"/>
    <w:rsid w:val="003979A8"/>
    <w:rsid w:val="00397C07"/>
    <w:rsid w:val="00397C32"/>
    <w:rsid w:val="003A0026"/>
    <w:rsid w:val="003A00F2"/>
    <w:rsid w:val="003A03B7"/>
    <w:rsid w:val="003A044A"/>
    <w:rsid w:val="003A08D1"/>
    <w:rsid w:val="003A0979"/>
    <w:rsid w:val="003A0A99"/>
    <w:rsid w:val="003A0CFF"/>
    <w:rsid w:val="003A0F25"/>
    <w:rsid w:val="003A102A"/>
    <w:rsid w:val="003A12DE"/>
    <w:rsid w:val="003A12EF"/>
    <w:rsid w:val="003A1C05"/>
    <w:rsid w:val="003A1E2B"/>
    <w:rsid w:val="003A1EE1"/>
    <w:rsid w:val="003A1F22"/>
    <w:rsid w:val="003A2008"/>
    <w:rsid w:val="003A201C"/>
    <w:rsid w:val="003A2040"/>
    <w:rsid w:val="003A2177"/>
    <w:rsid w:val="003A2C1B"/>
    <w:rsid w:val="003A2F22"/>
    <w:rsid w:val="003A3020"/>
    <w:rsid w:val="003A3403"/>
    <w:rsid w:val="003A3A0A"/>
    <w:rsid w:val="003A3ADA"/>
    <w:rsid w:val="003A3C28"/>
    <w:rsid w:val="003A4098"/>
    <w:rsid w:val="003A4146"/>
    <w:rsid w:val="003A430D"/>
    <w:rsid w:val="003A43E9"/>
    <w:rsid w:val="003A44A4"/>
    <w:rsid w:val="003A4882"/>
    <w:rsid w:val="003A4BB9"/>
    <w:rsid w:val="003A4E46"/>
    <w:rsid w:val="003A53B1"/>
    <w:rsid w:val="003A5473"/>
    <w:rsid w:val="003A5497"/>
    <w:rsid w:val="003A5790"/>
    <w:rsid w:val="003A5791"/>
    <w:rsid w:val="003A59BC"/>
    <w:rsid w:val="003A5D8C"/>
    <w:rsid w:val="003A5DCE"/>
    <w:rsid w:val="003A5DD5"/>
    <w:rsid w:val="003A675D"/>
    <w:rsid w:val="003A6F9D"/>
    <w:rsid w:val="003A78A0"/>
    <w:rsid w:val="003A7E20"/>
    <w:rsid w:val="003B014E"/>
    <w:rsid w:val="003B083C"/>
    <w:rsid w:val="003B09C8"/>
    <w:rsid w:val="003B0F96"/>
    <w:rsid w:val="003B11AD"/>
    <w:rsid w:val="003B1C6F"/>
    <w:rsid w:val="003B1C9E"/>
    <w:rsid w:val="003B1F46"/>
    <w:rsid w:val="003B275B"/>
    <w:rsid w:val="003B32C6"/>
    <w:rsid w:val="003B337E"/>
    <w:rsid w:val="003B397D"/>
    <w:rsid w:val="003B3993"/>
    <w:rsid w:val="003B39FC"/>
    <w:rsid w:val="003B3B95"/>
    <w:rsid w:val="003B3E20"/>
    <w:rsid w:val="003B3F0A"/>
    <w:rsid w:val="003B49D6"/>
    <w:rsid w:val="003B4ABA"/>
    <w:rsid w:val="003B5A05"/>
    <w:rsid w:val="003B5C9A"/>
    <w:rsid w:val="003B5E08"/>
    <w:rsid w:val="003B5EC7"/>
    <w:rsid w:val="003B5EFE"/>
    <w:rsid w:val="003B61FD"/>
    <w:rsid w:val="003B63ED"/>
    <w:rsid w:val="003B6FD2"/>
    <w:rsid w:val="003B70D0"/>
    <w:rsid w:val="003B7197"/>
    <w:rsid w:val="003B7434"/>
    <w:rsid w:val="003B7745"/>
    <w:rsid w:val="003B7829"/>
    <w:rsid w:val="003B7AD4"/>
    <w:rsid w:val="003B7CAB"/>
    <w:rsid w:val="003B7F7E"/>
    <w:rsid w:val="003C00D2"/>
    <w:rsid w:val="003C012B"/>
    <w:rsid w:val="003C06AE"/>
    <w:rsid w:val="003C0768"/>
    <w:rsid w:val="003C0CFE"/>
    <w:rsid w:val="003C1012"/>
    <w:rsid w:val="003C1127"/>
    <w:rsid w:val="003C183C"/>
    <w:rsid w:val="003C1FCF"/>
    <w:rsid w:val="003C1FD1"/>
    <w:rsid w:val="003C1FD9"/>
    <w:rsid w:val="003C21F7"/>
    <w:rsid w:val="003C26F2"/>
    <w:rsid w:val="003C2711"/>
    <w:rsid w:val="003C2B39"/>
    <w:rsid w:val="003C2C3E"/>
    <w:rsid w:val="003C2EC2"/>
    <w:rsid w:val="003C2FAA"/>
    <w:rsid w:val="003C3020"/>
    <w:rsid w:val="003C305D"/>
    <w:rsid w:val="003C30C3"/>
    <w:rsid w:val="003C3230"/>
    <w:rsid w:val="003C391C"/>
    <w:rsid w:val="003C3B6A"/>
    <w:rsid w:val="003C3DC5"/>
    <w:rsid w:val="003C3F55"/>
    <w:rsid w:val="003C402A"/>
    <w:rsid w:val="003C545E"/>
    <w:rsid w:val="003C5552"/>
    <w:rsid w:val="003C5EAD"/>
    <w:rsid w:val="003C62A6"/>
    <w:rsid w:val="003C6E7B"/>
    <w:rsid w:val="003C6EF3"/>
    <w:rsid w:val="003C728C"/>
    <w:rsid w:val="003C73C9"/>
    <w:rsid w:val="003C75DD"/>
    <w:rsid w:val="003C7B51"/>
    <w:rsid w:val="003C7BF8"/>
    <w:rsid w:val="003D0050"/>
    <w:rsid w:val="003D05E5"/>
    <w:rsid w:val="003D0A8E"/>
    <w:rsid w:val="003D0C58"/>
    <w:rsid w:val="003D0EA3"/>
    <w:rsid w:val="003D0FCE"/>
    <w:rsid w:val="003D1DAF"/>
    <w:rsid w:val="003D1EDB"/>
    <w:rsid w:val="003D21F9"/>
    <w:rsid w:val="003D2323"/>
    <w:rsid w:val="003D2327"/>
    <w:rsid w:val="003D233B"/>
    <w:rsid w:val="003D2D1D"/>
    <w:rsid w:val="003D3072"/>
    <w:rsid w:val="003D4109"/>
    <w:rsid w:val="003D4381"/>
    <w:rsid w:val="003D441A"/>
    <w:rsid w:val="003D442F"/>
    <w:rsid w:val="003D452D"/>
    <w:rsid w:val="003D452F"/>
    <w:rsid w:val="003D466D"/>
    <w:rsid w:val="003D47E5"/>
    <w:rsid w:val="003D4D41"/>
    <w:rsid w:val="003D4DE6"/>
    <w:rsid w:val="003D527D"/>
    <w:rsid w:val="003D5C0C"/>
    <w:rsid w:val="003D5C0E"/>
    <w:rsid w:val="003D5CC3"/>
    <w:rsid w:val="003D5F3F"/>
    <w:rsid w:val="003D6068"/>
    <w:rsid w:val="003D61B4"/>
    <w:rsid w:val="003D62BE"/>
    <w:rsid w:val="003D65D9"/>
    <w:rsid w:val="003D67F6"/>
    <w:rsid w:val="003D6EF8"/>
    <w:rsid w:val="003D700D"/>
    <w:rsid w:val="003D71CF"/>
    <w:rsid w:val="003D7311"/>
    <w:rsid w:val="003D7621"/>
    <w:rsid w:val="003D7AB0"/>
    <w:rsid w:val="003D7F7A"/>
    <w:rsid w:val="003E0460"/>
    <w:rsid w:val="003E0730"/>
    <w:rsid w:val="003E07DF"/>
    <w:rsid w:val="003E0871"/>
    <w:rsid w:val="003E11EB"/>
    <w:rsid w:val="003E1253"/>
    <w:rsid w:val="003E1369"/>
    <w:rsid w:val="003E189E"/>
    <w:rsid w:val="003E1B14"/>
    <w:rsid w:val="003E2295"/>
    <w:rsid w:val="003E244C"/>
    <w:rsid w:val="003E2616"/>
    <w:rsid w:val="003E29C9"/>
    <w:rsid w:val="003E2E16"/>
    <w:rsid w:val="003E2EC4"/>
    <w:rsid w:val="003E2FD9"/>
    <w:rsid w:val="003E3791"/>
    <w:rsid w:val="003E5678"/>
    <w:rsid w:val="003E5786"/>
    <w:rsid w:val="003E59B7"/>
    <w:rsid w:val="003E5B83"/>
    <w:rsid w:val="003E617F"/>
    <w:rsid w:val="003E6AA5"/>
    <w:rsid w:val="003E6B36"/>
    <w:rsid w:val="003E6DF7"/>
    <w:rsid w:val="003E6F7E"/>
    <w:rsid w:val="003E70A2"/>
    <w:rsid w:val="003E736B"/>
    <w:rsid w:val="003E761B"/>
    <w:rsid w:val="003F05D4"/>
    <w:rsid w:val="003F08A1"/>
    <w:rsid w:val="003F0A0A"/>
    <w:rsid w:val="003F0A69"/>
    <w:rsid w:val="003F0C70"/>
    <w:rsid w:val="003F0D34"/>
    <w:rsid w:val="003F0DC4"/>
    <w:rsid w:val="003F1350"/>
    <w:rsid w:val="003F172E"/>
    <w:rsid w:val="003F19E5"/>
    <w:rsid w:val="003F1C37"/>
    <w:rsid w:val="003F1CD3"/>
    <w:rsid w:val="003F1EEB"/>
    <w:rsid w:val="003F2137"/>
    <w:rsid w:val="003F21F6"/>
    <w:rsid w:val="003F23F9"/>
    <w:rsid w:val="003F23FF"/>
    <w:rsid w:val="003F29B3"/>
    <w:rsid w:val="003F29CD"/>
    <w:rsid w:val="003F2DB4"/>
    <w:rsid w:val="003F2E73"/>
    <w:rsid w:val="003F30F8"/>
    <w:rsid w:val="003F33BE"/>
    <w:rsid w:val="003F3473"/>
    <w:rsid w:val="003F3BD9"/>
    <w:rsid w:val="003F3C90"/>
    <w:rsid w:val="003F40A3"/>
    <w:rsid w:val="003F46EB"/>
    <w:rsid w:val="003F481F"/>
    <w:rsid w:val="003F4A6E"/>
    <w:rsid w:val="003F4BE3"/>
    <w:rsid w:val="003F510A"/>
    <w:rsid w:val="003F5506"/>
    <w:rsid w:val="003F6189"/>
    <w:rsid w:val="003F61B3"/>
    <w:rsid w:val="003F679F"/>
    <w:rsid w:val="003F6969"/>
    <w:rsid w:val="003F6E2C"/>
    <w:rsid w:val="003F6F6B"/>
    <w:rsid w:val="003F7052"/>
    <w:rsid w:val="003F785D"/>
    <w:rsid w:val="003F7873"/>
    <w:rsid w:val="003F7B2F"/>
    <w:rsid w:val="003F7BA8"/>
    <w:rsid w:val="004007A7"/>
    <w:rsid w:val="00400995"/>
    <w:rsid w:val="00400F8D"/>
    <w:rsid w:val="00401287"/>
    <w:rsid w:val="00401830"/>
    <w:rsid w:val="00402056"/>
    <w:rsid w:val="004020BE"/>
    <w:rsid w:val="004020F7"/>
    <w:rsid w:val="00402126"/>
    <w:rsid w:val="00402579"/>
    <w:rsid w:val="00402BC4"/>
    <w:rsid w:val="00402D6B"/>
    <w:rsid w:val="00402E05"/>
    <w:rsid w:val="00402E61"/>
    <w:rsid w:val="00403344"/>
    <w:rsid w:val="00403536"/>
    <w:rsid w:val="0040366B"/>
    <w:rsid w:val="00403872"/>
    <w:rsid w:val="00403957"/>
    <w:rsid w:val="00403D12"/>
    <w:rsid w:val="00403D2E"/>
    <w:rsid w:val="004040B5"/>
    <w:rsid w:val="0040436C"/>
    <w:rsid w:val="00404566"/>
    <w:rsid w:val="0040476C"/>
    <w:rsid w:val="004047DF"/>
    <w:rsid w:val="00404882"/>
    <w:rsid w:val="00404B74"/>
    <w:rsid w:val="0040501A"/>
    <w:rsid w:val="00405063"/>
    <w:rsid w:val="004050DB"/>
    <w:rsid w:val="00405563"/>
    <w:rsid w:val="0040560C"/>
    <w:rsid w:val="0040697A"/>
    <w:rsid w:val="00406B50"/>
    <w:rsid w:val="00406D4C"/>
    <w:rsid w:val="00407049"/>
    <w:rsid w:val="0041097B"/>
    <w:rsid w:val="004111F2"/>
    <w:rsid w:val="004116A1"/>
    <w:rsid w:val="0041186E"/>
    <w:rsid w:val="00411A0A"/>
    <w:rsid w:val="004123F1"/>
    <w:rsid w:val="00412527"/>
    <w:rsid w:val="00412781"/>
    <w:rsid w:val="004128D5"/>
    <w:rsid w:val="00412954"/>
    <w:rsid w:val="00412A29"/>
    <w:rsid w:val="00412C67"/>
    <w:rsid w:val="00412FDD"/>
    <w:rsid w:val="0041306B"/>
    <w:rsid w:val="004135A5"/>
    <w:rsid w:val="00413AB7"/>
    <w:rsid w:val="00413F86"/>
    <w:rsid w:val="004141DF"/>
    <w:rsid w:val="004142E1"/>
    <w:rsid w:val="004144F4"/>
    <w:rsid w:val="004147D1"/>
    <w:rsid w:val="004149FE"/>
    <w:rsid w:val="00415163"/>
    <w:rsid w:val="004151A1"/>
    <w:rsid w:val="00415274"/>
    <w:rsid w:val="0041549A"/>
    <w:rsid w:val="00415589"/>
    <w:rsid w:val="00415851"/>
    <w:rsid w:val="00415F1C"/>
    <w:rsid w:val="00416156"/>
    <w:rsid w:val="004163A4"/>
    <w:rsid w:val="00416576"/>
    <w:rsid w:val="00416AA3"/>
    <w:rsid w:val="00416D23"/>
    <w:rsid w:val="00416DD3"/>
    <w:rsid w:val="00417162"/>
    <w:rsid w:val="004174E3"/>
    <w:rsid w:val="0041783A"/>
    <w:rsid w:val="0041795E"/>
    <w:rsid w:val="00417AE1"/>
    <w:rsid w:val="00417C81"/>
    <w:rsid w:val="00417DFA"/>
    <w:rsid w:val="00417FC9"/>
    <w:rsid w:val="00420240"/>
    <w:rsid w:val="004203B5"/>
    <w:rsid w:val="004204CC"/>
    <w:rsid w:val="00420612"/>
    <w:rsid w:val="00420C45"/>
    <w:rsid w:val="00420DED"/>
    <w:rsid w:val="004213D2"/>
    <w:rsid w:val="004216CB"/>
    <w:rsid w:val="00421789"/>
    <w:rsid w:val="0042193D"/>
    <w:rsid w:val="00421D25"/>
    <w:rsid w:val="00421D53"/>
    <w:rsid w:val="00422033"/>
    <w:rsid w:val="00422D84"/>
    <w:rsid w:val="00422EF9"/>
    <w:rsid w:val="0042305A"/>
    <w:rsid w:val="0042384F"/>
    <w:rsid w:val="00423E3A"/>
    <w:rsid w:val="00423F39"/>
    <w:rsid w:val="00423FE2"/>
    <w:rsid w:val="004241A2"/>
    <w:rsid w:val="0042481A"/>
    <w:rsid w:val="0042485E"/>
    <w:rsid w:val="00424938"/>
    <w:rsid w:val="004249B1"/>
    <w:rsid w:val="00424DCC"/>
    <w:rsid w:val="00424DE2"/>
    <w:rsid w:val="00424FAD"/>
    <w:rsid w:val="0042532F"/>
    <w:rsid w:val="00425E96"/>
    <w:rsid w:val="00426679"/>
    <w:rsid w:val="00426869"/>
    <w:rsid w:val="004268DF"/>
    <w:rsid w:val="004268ED"/>
    <w:rsid w:val="00426F2F"/>
    <w:rsid w:val="0042721B"/>
    <w:rsid w:val="00427C68"/>
    <w:rsid w:val="004300F6"/>
    <w:rsid w:val="0043086C"/>
    <w:rsid w:val="0043090D"/>
    <w:rsid w:val="00430910"/>
    <w:rsid w:val="00430A31"/>
    <w:rsid w:val="00430B5A"/>
    <w:rsid w:val="00431198"/>
    <w:rsid w:val="00431F1C"/>
    <w:rsid w:val="004320B3"/>
    <w:rsid w:val="00432B0B"/>
    <w:rsid w:val="00432C31"/>
    <w:rsid w:val="00432D5C"/>
    <w:rsid w:val="00432F9C"/>
    <w:rsid w:val="0043339F"/>
    <w:rsid w:val="0043361F"/>
    <w:rsid w:val="00434025"/>
    <w:rsid w:val="00434431"/>
    <w:rsid w:val="004346F2"/>
    <w:rsid w:val="00434E74"/>
    <w:rsid w:val="00434F39"/>
    <w:rsid w:val="00435353"/>
    <w:rsid w:val="00435354"/>
    <w:rsid w:val="004353E7"/>
    <w:rsid w:val="0043552D"/>
    <w:rsid w:val="0043571F"/>
    <w:rsid w:val="0043572E"/>
    <w:rsid w:val="004362BA"/>
    <w:rsid w:val="0043643E"/>
    <w:rsid w:val="00436693"/>
    <w:rsid w:val="0043696B"/>
    <w:rsid w:val="00436E20"/>
    <w:rsid w:val="00436EC9"/>
    <w:rsid w:val="00437008"/>
    <w:rsid w:val="0043752D"/>
    <w:rsid w:val="004379EE"/>
    <w:rsid w:val="00437D60"/>
    <w:rsid w:val="0044011A"/>
    <w:rsid w:val="00440310"/>
    <w:rsid w:val="00440BF9"/>
    <w:rsid w:val="00440CCD"/>
    <w:rsid w:val="00440D30"/>
    <w:rsid w:val="004410E9"/>
    <w:rsid w:val="004417BB"/>
    <w:rsid w:val="0044196E"/>
    <w:rsid w:val="004432C5"/>
    <w:rsid w:val="004436C7"/>
    <w:rsid w:val="0044385C"/>
    <w:rsid w:val="004438A0"/>
    <w:rsid w:val="00443E1A"/>
    <w:rsid w:val="00443FA6"/>
    <w:rsid w:val="004443B2"/>
    <w:rsid w:val="00444873"/>
    <w:rsid w:val="00444CB6"/>
    <w:rsid w:val="00444CFF"/>
    <w:rsid w:val="00444D8A"/>
    <w:rsid w:val="00444EFF"/>
    <w:rsid w:val="0044520D"/>
    <w:rsid w:val="00445532"/>
    <w:rsid w:val="00445AF6"/>
    <w:rsid w:val="00445BC0"/>
    <w:rsid w:val="00445CA5"/>
    <w:rsid w:val="00446617"/>
    <w:rsid w:val="00446FDD"/>
    <w:rsid w:val="00447025"/>
    <w:rsid w:val="004470E3"/>
    <w:rsid w:val="00447A7E"/>
    <w:rsid w:val="00447D12"/>
    <w:rsid w:val="00447EC9"/>
    <w:rsid w:val="004502D4"/>
    <w:rsid w:val="00450928"/>
    <w:rsid w:val="0045092A"/>
    <w:rsid w:val="0045149B"/>
    <w:rsid w:val="00451946"/>
    <w:rsid w:val="00451F7A"/>
    <w:rsid w:val="0045304B"/>
    <w:rsid w:val="0045330C"/>
    <w:rsid w:val="00453459"/>
    <w:rsid w:val="004537EC"/>
    <w:rsid w:val="00453815"/>
    <w:rsid w:val="0045384E"/>
    <w:rsid w:val="00453FC8"/>
    <w:rsid w:val="00454243"/>
    <w:rsid w:val="00454A9B"/>
    <w:rsid w:val="00454B96"/>
    <w:rsid w:val="00454C46"/>
    <w:rsid w:val="00455D4E"/>
    <w:rsid w:val="00455F1B"/>
    <w:rsid w:val="00456BCB"/>
    <w:rsid w:val="00456F34"/>
    <w:rsid w:val="00457FB8"/>
    <w:rsid w:val="0046038D"/>
    <w:rsid w:val="0046074A"/>
    <w:rsid w:val="00460D13"/>
    <w:rsid w:val="0046125C"/>
    <w:rsid w:val="00461482"/>
    <w:rsid w:val="004616D5"/>
    <w:rsid w:val="004617FF"/>
    <w:rsid w:val="00461F3C"/>
    <w:rsid w:val="00461FFB"/>
    <w:rsid w:val="00462669"/>
    <w:rsid w:val="0046279E"/>
    <w:rsid w:val="00462B23"/>
    <w:rsid w:val="00462F34"/>
    <w:rsid w:val="00462FF9"/>
    <w:rsid w:val="0046332A"/>
    <w:rsid w:val="00463F5B"/>
    <w:rsid w:val="00464004"/>
    <w:rsid w:val="00464567"/>
    <w:rsid w:val="0046483D"/>
    <w:rsid w:val="00464BA6"/>
    <w:rsid w:val="004651F6"/>
    <w:rsid w:val="00465282"/>
    <w:rsid w:val="0046534D"/>
    <w:rsid w:val="004657F6"/>
    <w:rsid w:val="004660FF"/>
    <w:rsid w:val="004661AB"/>
    <w:rsid w:val="0046689A"/>
    <w:rsid w:val="00466D60"/>
    <w:rsid w:val="00467406"/>
    <w:rsid w:val="004675B0"/>
    <w:rsid w:val="00467647"/>
    <w:rsid w:val="00467733"/>
    <w:rsid w:val="0046777F"/>
    <w:rsid w:val="00467D0F"/>
    <w:rsid w:val="00467D37"/>
    <w:rsid w:val="00467DAA"/>
    <w:rsid w:val="00467E6C"/>
    <w:rsid w:val="004700EE"/>
    <w:rsid w:val="004701B9"/>
    <w:rsid w:val="00470E56"/>
    <w:rsid w:val="00470FB2"/>
    <w:rsid w:val="00471927"/>
    <w:rsid w:val="00471EF0"/>
    <w:rsid w:val="00471F64"/>
    <w:rsid w:val="004728BF"/>
    <w:rsid w:val="00472E9D"/>
    <w:rsid w:val="00472EFD"/>
    <w:rsid w:val="0047343E"/>
    <w:rsid w:val="0047348A"/>
    <w:rsid w:val="004735B2"/>
    <w:rsid w:val="00473690"/>
    <w:rsid w:val="00473735"/>
    <w:rsid w:val="004738AD"/>
    <w:rsid w:val="00473EC2"/>
    <w:rsid w:val="00473F48"/>
    <w:rsid w:val="004743A1"/>
    <w:rsid w:val="004745E1"/>
    <w:rsid w:val="00474618"/>
    <w:rsid w:val="00474CDC"/>
    <w:rsid w:val="00474E46"/>
    <w:rsid w:val="00474ECD"/>
    <w:rsid w:val="00475464"/>
    <w:rsid w:val="00475498"/>
    <w:rsid w:val="00475603"/>
    <w:rsid w:val="004756C1"/>
    <w:rsid w:val="00475F61"/>
    <w:rsid w:val="004765CC"/>
    <w:rsid w:val="004766FD"/>
    <w:rsid w:val="00476831"/>
    <w:rsid w:val="004769ED"/>
    <w:rsid w:val="00476FDA"/>
    <w:rsid w:val="004777E6"/>
    <w:rsid w:val="00477860"/>
    <w:rsid w:val="00477A09"/>
    <w:rsid w:val="00477E0B"/>
    <w:rsid w:val="00477E33"/>
    <w:rsid w:val="00480666"/>
    <w:rsid w:val="004806A7"/>
    <w:rsid w:val="0048084E"/>
    <w:rsid w:val="00480D01"/>
    <w:rsid w:val="00480FBB"/>
    <w:rsid w:val="00481925"/>
    <w:rsid w:val="00482323"/>
    <w:rsid w:val="0048256A"/>
    <w:rsid w:val="00482C0B"/>
    <w:rsid w:val="00482D88"/>
    <w:rsid w:val="00483003"/>
    <w:rsid w:val="004831F0"/>
    <w:rsid w:val="00483563"/>
    <w:rsid w:val="00484024"/>
    <w:rsid w:val="00484687"/>
    <w:rsid w:val="004849D3"/>
    <w:rsid w:val="00484D16"/>
    <w:rsid w:val="004854CF"/>
    <w:rsid w:val="004856DC"/>
    <w:rsid w:val="0048572A"/>
    <w:rsid w:val="00485A7F"/>
    <w:rsid w:val="004864BB"/>
    <w:rsid w:val="0048653B"/>
    <w:rsid w:val="00486BF0"/>
    <w:rsid w:val="00486CBE"/>
    <w:rsid w:val="00486F87"/>
    <w:rsid w:val="00487212"/>
    <w:rsid w:val="004874E2"/>
    <w:rsid w:val="00487897"/>
    <w:rsid w:val="0048794E"/>
    <w:rsid w:val="00487EA5"/>
    <w:rsid w:val="00487F3A"/>
    <w:rsid w:val="00490CBC"/>
    <w:rsid w:val="00491159"/>
    <w:rsid w:val="004915D2"/>
    <w:rsid w:val="004916B0"/>
    <w:rsid w:val="00491D1C"/>
    <w:rsid w:val="00491E86"/>
    <w:rsid w:val="00492743"/>
    <w:rsid w:val="00492765"/>
    <w:rsid w:val="00492D43"/>
    <w:rsid w:val="0049328A"/>
    <w:rsid w:val="0049393F"/>
    <w:rsid w:val="00493E5E"/>
    <w:rsid w:val="00494A82"/>
    <w:rsid w:val="00494CAD"/>
    <w:rsid w:val="00494CB4"/>
    <w:rsid w:val="00495087"/>
    <w:rsid w:val="004951B1"/>
    <w:rsid w:val="0049530F"/>
    <w:rsid w:val="0049534A"/>
    <w:rsid w:val="00495752"/>
    <w:rsid w:val="00495C5D"/>
    <w:rsid w:val="00495F07"/>
    <w:rsid w:val="00495FB2"/>
    <w:rsid w:val="00496066"/>
    <w:rsid w:val="00496145"/>
    <w:rsid w:val="00496545"/>
    <w:rsid w:val="0049663D"/>
    <w:rsid w:val="004967B1"/>
    <w:rsid w:val="00496ADA"/>
    <w:rsid w:val="00496B87"/>
    <w:rsid w:val="00496D04"/>
    <w:rsid w:val="00497110"/>
    <w:rsid w:val="00497412"/>
    <w:rsid w:val="0049752E"/>
    <w:rsid w:val="00497581"/>
    <w:rsid w:val="004A03C6"/>
    <w:rsid w:val="004A050A"/>
    <w:rsid w:val="004A05DB"/>
    <w:rsid w:val="004A0699"/>
    <w:rsid w:val="004A0766"/>
    <w:rsid w:val="004A07AD"/>
    <w:rsid w:val="004A0D69"/>
    <w:rsid w:val="004A0E80"/>
    <w:rsid w:val="004A15E7"/>
    <w:rsid w:val="004A1785"/>
    <w:rsid w:val="004A1D6B"/>
    <w:rsid w:val="004A2709"/>
    <w:rsid w:val="004A2B9C"/>
    <w:rsid w:val="004A2C95"/>
    <w:rsid w:val="004A2E23"/>
    <w:rsid w:val="004A2E41"/>
    <w:rsid w:val="004A302E"/>
    <w:rsid w:val="004A32FF"/>
    <w:rsid w:val="004A3A2B"/>
    <w:rsid w:val="004A3F65"/>
    <w:rsid w:val="004A407A"/>
    <w:rsid w:val="004A43C7"/>
    <w:rsid w:val="004A4F22"/>
    <w:rsid w:val="004A50A4"/>
    <w:rsid w:val="004A518F"/>
    <w:rsid w:val="004A5519"/>
    <w:rsid w:val="004A5612"/>
    <w:rsid w:val="004A5752"/>
    <w:rsid w:val="004A5CE6"/>
    <w:rsid w:val="004A5D0D"/>
    <w:rsid w:val="004A63EE"/>
    <w:rsid w:val="004A650D"/>
    <w:rsid w:val="004A6937"/>
    <w:rsid w:val="004A6E9B"/>
    <w:rsid w:val="004A7132"/>
    <w:rsid w:val="004A7882"/>
    <w:rsid w:val="004B0079"/>
    <w:rsid w:val="004B00BD"/>
    <w:rsid w:val="004B04C2"/>
    <w:rsid w:val="004B0861"/>
    <w:rsid w:val="004B09DA"/>
    <w:rsid w:val="004B0A08"/>
    <w:rsid w:val="004B0A31"/>
    <w:rsid w:val="004B0AB2"/>
    <w:rsid w:val="004B0C9F"/>
    <w:rsid w:val="004B0E0E"/>
    <w:rsid w:val="004B1460"/>
    <w:rsid w:val="004B1A3D"/>
    <w:rsid w:val="004B1F43"/>
    <w:rsid w:val="004B215F"/>
    <w:rsid w:val="004B22C5"/>
    <w:rsid w:val="004B22E3"/>
    <w:rsid w:val="004B234F"/>
    <w:rsid w:val="004B266D"/>
    <w:rsid w:val="004B28D1"/>
    <w:rsid w:val="004B2BAD"/>
    <w:rsid w:val="004B3C1E"/>
    <w:rsid w:val="004B3D11"/>
    <w:rsid w:val="004B4367"/>
    <w:rsid w:val="004B444C"/>
    <w:rsid w:val="004B5029"/>
    <w:rsid w:val="004B5216"/>
    <w:rsid w:val="004B53B3"/>
    <w:rsid w:val="004B54CB"/>
    <w:rsid w:val="004B5A7E"/>
    <w:rsid w:val="004B5AA6"/>
    <w:rsid w:val="004B61B9"/>
    <w:rsid w:val="004B75D1"/>
    <w:rsid w:val="004B7D0C"/>
    <w:rsid w:val="004C0052"/>
    <w:rsid w:val="004C01BE"/>
    <w:rsid w:val="004C0722"/>
    <w:rsid w:val="004C0A8E"/>
    <w:rsid w:val="004C0E24"/>
    <w:rsid w:val="004C11D6"/>
    <w:rsid w:val="004C164F"/>
    <w:rsid w:val="004C1919"/>
    <w:rsid w:val="004C1E76"/>
    <w:rsid w:val="004C1E79"/>
    <w:rsid w:val="004C236D"/>
    <w:rsid w:val="004C247C"/>
    <w:rsid w:val="004C251B"/>
    <w:rsid w:val="004C26DA"/>
    <w:rsid w:val="004C2A5D"/>
    <w:rsid w:val="004C2B64"/>
    <w:rsid w:val="004C2CFE"/>
    <w:rsid w:val="004C3137"/>
    <w:rsid w:val="004C3569"/>
    <w:rsid w:val="004C378A"/>
    <w:rsid w:val="004C3AE6"/>
    <w:rsid w:val="004C3C36"/>
    <w:rsid w:val="004C430A"/>
    <w:rsid w:val="004C459E"/>
    <w:rsid w:val="004C4603"/>
    <w:rsid w:val="004C47A4"/>
    <w:rsid w:val="004C4A21"/>
    <w:rsid w:val="004C4B72"/>
    <w:rsid w:val="004C4DD2"/>
    <w:rsid w:val="004C53E3"/>
    <w:rsid w:val="004C55BE"/>
    <w:rsid w:val="004C565A"/>
    <w:rsid w:val="004C599C"/>
    <w:rsid w:val="004C5EF0"/>
    <w:rsid w:val="004C655F"/>
    <w:rsid w:val="004C7CBB"/>
    <w:rsid w:val="004C7D39"/>
    <w:rsid w:val="004D01DC"/>
    <w:rsid w:val="004D021F"/>
    <w:rsid w:val="004D048A"/>
    <w:rsid w:val="004D05D8"/>
    <w:rsid w:val="004D062B"/>
    <w:rsid w:val="004D0779"/>
    <w:rsid w:val="004D0EC7"/>
    <w:rsid w:val="004D1480"/>
    <w:rsid w:val="004D15B1"/>
    <w:rsid w:val="004D17C3"/>
    <w:rsid w:val="004D1944"/>
    <w:rsid w:val="004D1A41"/>
    <w:rsid w:val="004D270D"/>
    <w:rsid w:val="004D2D4F"/>
    <w:rsid w:val="004D2F62"/>
    <w:rsid w:val="004D38E2"/>
    <w:rsid w:val="004D3BE9"/>
    <w:rsid w:val="004D3DE8"/>
    <w:rsid w:val="004D3EDD"/>
    <w:rsid w:val="004D3F8B"/>
    <w:rsid w:val="004D406C"/>
    <w:rsid w:val="004D4516"/>
    <w:rsid w:val="004D5081"/>
    <w:rsid w:val="004D516E"/>
    <w:rsid w:val="004D52C1"/>
    <w:rsid w:val="004D536B"/>
    <w:rsid w:val="004D56D5"/>
    <w:rsid w:val="004D5713"/>
    <w:rsid w:val="004D625F"/>
    <w:rsid w:val="004D65FD"/>
    <w:rsid w:val="004D76DE"/>
    <w:rsid w:val="004D7ACC"/>
    <w:rsid w:val="004D7F07"/>
    <w:rsid w:val="004D7F24"/>
    <w:rsid w:val="004E023D"/>
    <w:rsid w:val="004E0577"/>
    <w:rsid w:val="004E0995"/>
    <w:rsid w:val="004E09E0"/>
    <w:rsid w:val="004E0DBF"/>
    <w:rsid w:val="004E111C"/>
    <w:rsid w:val="004E122A"/>
    <w:rsid w:val="004E1284"/>
    <w:rsid w:val="004E13BD"/>
    <w:rsid w:val="004E1449"/>
    <w:rsid w:val="004E17F6"/>
    <w:rsid w:val="004E2675"/>
    <w:rsid w:val="004E27B5"/>
    <w:rsid w:val="004E2A27"/>
    <w:rsid w:val="004E2EBC"/>
    <w:rsid w:val="004E2FE5"/>
    <w:rsid w:val="004E32D5"/>
    <w:rsid w:val="004E3627"/>
    <w:rsid w:val="004E3823"/>
    <w:rsid w:val="004E3B5B"/>
    <w:rsid w:val="004E3E22"/>
    <w:rsid w:val="004E4BDE"/>
    <w:rsid w:val="004E4E0A"/>
    <w:rsid w:val="004E5175"/>
    <w:rsid w:val="004E5280"/>
    <w:rsid w:val="004E57E2"/>
    <w:rsid w:val="004E58DF"/>
    <w:rsid w:val="004E6250"/>
    <w:rsid w:val="004E6273"/>
    <w:rsid w:val="004E64FF"/>
    <w:rsid w:val="004E6778"/>
    <w:rsid w:val="004E6890"/>
    <w:rsid w:val="004E6B3D"/>
    <w:rsid w:val="004E76A2"/>
    <w:rsid w:val="004F0372"/>
    <w:rsid w:val="004F08E0"/>
    <w:rsid w:val="004F0F70"/>
    <w:rsid w:val="004F11EF"/>
    <w:rsid w:val="004F13D1"/>
    <w:rsid w:val="004F140A"/>
    <w:rsid w:val="004F1563"/>
    <w:rsid w:val="004F1653"/>
    <w:rsid w:val="004F1A4A"/>
    <w:rsid w:val="004F230D"/>
    <w:rsid w:val="004F28C7"/>
    <w:rsid w:val="004F29D1"/>
    <w:rsid w:val="004F30DD"/>
    <w:rsid w:val="004F3217"/>
    <w:rsid w:val="004F334C"/>
    <w:rsid w:val="004F33EE"/>
    <w:rsid w:val="004F396D"/>
    <w:rsid w:val="004F39C5"/>
    <w:rsid w:val="004F3E20"/>
    <w:rsid w:val="004F4388"/>
    <w:rsid w:val="004F4514"/>
    <w:rsid w:val="004F45BA"/>
    <w:rsid w:val="004F45BF"/>
    <w:rsid w:val="004F4770"/>
    <w:rsid w:val="004F5205"/>
    <w:rsid w:val="004F54E1"/>
    <w:rsid w:val="004F5621"/>
    <w:rsid w:val="004F572A"/>
    <w:rsid w:val="004F6014"/>
    <w:rsid w:val="004F6560"/>
    <w:rsid w:val="004F6CB7"/>
    <w:rsid w:val="004F6D82"/>
    <w:rsid w:val="004F75A1"/>
    <w:rsid w:val="004F79AB"/>
    <w:rsid w:val="004F7EE6"/>
    <w:rsid w:val="005001A5"/>
    <w:rsid w:val="0050049C"/>
    <w:rsid w:val="0050088F"/>
    <w:rsid w:val="00500DB3"/>
    <w:rsid w:val="0050108F"/>
    <w:rsid w:val="00501231"/>
    <w:rsid w:val="00501E43"/>
    <w:rsid w:val="00502223"/>
    <w:rsid w:val="00502297"/>
    <w:rsid w:val="005023EF"/>
    <w:rsid w:val="00502589"/>
    <w:rsid w:val="00502692"/>
    <w:rsid w:val="00502930"/>
    <w:rsid w:val="00502DDB"/>
    <w:rsid w:val="00502F66"/>
    <w:rsid w:val="00502F93"/>
    <w:rsid w:val="005031EA"/>
    <w:rsid w:val="00503244"/>
    <w:rsid w:val="005039DB"/>
    <w:rsid w:val="00503B41"/>
    <w:rsid w:val="00503BD7"/>
    <w:rsid w:val="00503CDB"/>
    <w:rsid w:val="00503D5B"/>
    <w:rsid w:val="00503DD3"/>
    <w:rsid w:val="00504160"/>
    <w:rsid w:val="005044B5"/>
    <w:rsid w:val="00504820"/>
    <w:rsid w:val="00504BD5"/>
    <w:rsid w:val="00504C92"/>
    <w:rsid w:val="00504D5B"/>
    <w:rsid w:val="00504F62"/>
    <w:rsid w:val="00504F81"/>
    <w:rsid w:val="005050F3"/>
    <w:rsid w:val="0050587E"/>
    <w:rsid w:val="0050631B"/>
    <w:rsid w:val="00506328"/>
    <w:rsid w:val="00506495"/>
    <w:rsid w:val="00506599"/>
    <w:rsid w:val="00506604"/>
    <w:rsid w:val="00506AA5"/>
    <w:rsid w:val="00506B8D"/>
    <w:rsid w:val="00506CD3"/>
    <w:rsid w:val="00506D58"/>
    <w:rsid w:val="00506DF8"/>
    <w:rsid w:val="00506E6E"/>
    <w:rsid w:val="00506F53"/>
    <w:rsid w:val="00507324"/>
    <w:rsid w:val="005073BB"/>
    <w:rsid w:val="0050749F"/>
    <w:rsid w:val="005074C2"/>
    <w:rsid w:val="00507722"/>
    <w:rsid w:val="005077E2"/>
    <w:rsid w:val="00507D9D"/>
    <w:rsid w:val="0051030D"/>
    <w:rsid w:val="00510425"/>
    <w:rsid w:val="00510B83"/>
    <w:rsid w:val="00510FC6"/>
    <w:rsid w:val="0051145F"/>
    <w:rsid w:val="00511766"/>
    <w:rsid w:val="00512A16"/>
    <w:rsid w:val="00512B05"/>
    <w:rsid w:val="0051323F"/>
    <w:rsid w:val="00513716"/>
    <w:rsid w:val="0051412C"/>
    <w:rsid w:val="00514EDD"/>
    <w:rsid w:val="00515836"/>
    <w:rsid w:val="00515A2F"/>
    <w:rsid w:val="0051641C"/>
    <w:rsid w:val="00516710"/>
    <w:rsid w:val="00516A8A"/>
    <w:rsid w:val="00516EC9"/>
    <w:rsid w:val="00516FED"/>
    <w:rsid w:val="00517950"/>
    <w:rsid w:val="00517DEB"/>
    <w:rsid w:val="0052002B"/>
    <w:rsid w:val="00520FFA"/>
    <w:rsid w:val="005210C1"/>
    <w:rsid w:val="00521101"/>
    <w:rsid w:val="00521A59"/>
    <w:rsid w:val="00521CB9"/>
    <w:rsid w:val="0052219E"/>
    <w:rsid w:val="00522C61"/>
    <w:rsid w:val="00523783"/>
    <w:rsid w:val="005238BB"/>
    <w:rsid w:val="00524020"/>
    <w:rsid w:val="0052409F"/>
    <w:rsid w:val="0052418D"/>
    <w:rsid w:val="00524271"/>
    <w:rsid w:val="0052473F"/>
    <w:rsid w:val="00524D94"/>
    <w:rsid w:val="00524E6B"/>
    <w:rsid w:val="00524EE9"/>
    <w:rsid w:val="00525462"/>
    <w:rsid w:val="005256F7"/>
    <w:rsid w:val="005260A4"/>
    <w:rsid w:val="00526A48"/>
    <w:rsid w:val="0052727E"/>
    <w:rsid w:val="00527538"/>
    <w:rsid w:val="00527591"/>
    <w:rsid w:val="0052764C"/>
    <w:rsid w:val="00527BF7"/>
    <w:rsid w:val="00527CE7"/>
    <w:rsid w:val="00527E43"/>
    <w:rsid w:val="00527E55"/>
    <w:rsid w:val="00527FB9"/>
    <w:rsid w:val="00530332"/>
    <w:rsid w:val="0053149B"/>
    <w:rsid w:val="00531B87"/>
    <w:rsid w:val="00532009"/>
    <w:rsid w:val="0053226E"/>
    <w:rsid w:val="005323AC"/>
    <w:rsid w:val="005326F3"/>
    <w:rsid w:val="0053273D"/>
    <w:rsid w:val="00532B8B"/>
    <w:rsid w:val="00532C2E"/>
    <w:rsid w:val="0053308D"/>
    <w:rsid w:val="00533536"/>
    <w:rsid w:val="00533D46"/>
    <w:rsid w:val="00533E11"/>
    <w:rsid w:val="00533EF1"/>
    <w:rsid w:val="00534255"/>
    <w:rsid w:val="005342BD"/>
    <w:rsid w:val="00534E2B"/>
    <w:rsid w:val="00534F88"/>
    <w:rsid w:val="00535010"/>
    <w:rsid w:val="0053511E"/>
    <w:rsid w:val="005351FE"/>
    <w:rsid w:val="005353D8"/>
    <w:rsid w:val="005358C4"/>
    <w:rsid w:val="005358C6"/>
    <w:rsid w:val="00535B87"/>
    <w:rsid w:val="00536486"/>
    <w:rsid w:val="00536CD0"/>
    <w:rsid w:val="00536DD9"/>
    <w:rsid w:val="00537275"/>
    <w:rsid w:val="00537301"/>
    <w:rsid w:val="00537EFB"/>
    <w:rsid w:val="00537F05"/>
    <w:rsid w:val="00537F13"/>
    <w:rsid w:val="00540314"/>
    <w:rsid w:val="00540A68"/>
    <w:rsid w:val="00540EF3"/>
    <w:rsid w:val="005411E8"/>
    <w:rsid w:val="005413B4"/>
    <w:rsid w:val="005416E9"/>
    <w:rsid w:val="0054187F"/>
    <w:rsid w:val="00541ACF"/>
    <w:rsid w:val="00541D04"/>
    <w:rsid w:val="00541F6A"/>
    <w:rsid w:val="00542138"/>
    <w:rsid w:val="005423CA"/>
    <w:rsid w:val="00542612"/>
    <w:rsid w:val="00542B9F"/>
    <w:rsid w:val="00542D03"/>
    <w:rsid w:val="00542E20"/>
    <w:rsid w:val="0054341C"/>
    <w:rsid w:val="005434C7"/>
    <w:rsid w:val="00543564"/>
    <w:rsid w:val="005435FE"/>
    <w:rsid w:val="00543974"/>
    <w:rsid w:val="00543A50"/>
    <w:rsid w:val="0054437F"/>
    <w:rsid w:val="00544391"/>
    <w:rsid w:val="005448CC"/>
    <w:rsid w:val="00544A51"/>
    <w:rsid w:val="00544A57"/>
    <w:rsid w:val="00544CD2"/>
    <w:rsid w:val="00544CFC"/>
    <w:rsid w:val="00544D06"/>
    <w:rsid w:val="00544E46"/>
    <w:rsid w:val="00545090"/>
    <w:rsid w:val="00545BA9"/>
    <w:rsid w:val="005462CC"/>
    <w:rsid w:val="00546516"/>
    <w:rsid w:val="005467C2"/>
    <w:rsid w:val="00546916"/>
    <w:rsid w:val="00546C06"/>
    <w:rsid w:val="00546F7C"/>
    <w:rsid w:val="00547426"/>
    <w:rsid w:val="00547651"/>
    <w:rsid w:val="005500A3"/>
    <w:rsid w:val="0055071F"/>
    <w:rsid w:val="00550CCE"/>
    <w:rsid w:val="005516BD"/>
    <w:rsid w:val="00551BFA"/>
    <w:rsid w:val="00552069"/>
    <w:rsid w:val="005520B8"/>
    <w:rsid w:val="005520F0"/>
    <w:rsid w:val="005526E5"/>
    <w:rsid w:val="00552AD4"/>
    <w:rsid w:val="00552C0A"/>
    <w:rsid w:val="00553088"/>
    <w:rsid w:val="00553405"/>
    <w:rsid w:val="005534D3"/>
    <w:rsid w:val="00553F96"/>
    <w:rsid w:val="0055431B"/>
    <w:rsid w:val="00554371"/>
    <w:rsid w:val="005544B7"/>
    <w:rsid w:val="0055454F"/>
    <w:rsid w:val="0055475F"/>
    <w:rsid w:val="00554A01"/>
    <w:rsid w:val="0055506F"/>
    <w:rsid w:val="00555B9C"/>
    <w:rsid w:val="00555E6A"/>
    <w:rsid w:val="005561E5"/>
    <w:rsid w:val="00556298"/>
    <w:rsid w:val="0055655C"/>
    <w:rsid w:val="00556577"/>
    <w:rsid w:val="005565D4"/>
    <w:rsid w:val="005568D2"/>
    <w:rsid w:val="00556AEB"/>
    <w:rsid w:val="00556C4F"/>
    <w:rsid w:val="00556FA9"/>
    <w:rsid w:val="00557107"/>
    <w:rsid w:val="00557230"/>
    <w:rsid w:val="00557257"/>
    <w:rsid w:val="005575F2"/>
    <w:rsid w:val="005579C6"/>
    <w:rsid w:val="00557A33"/>
    <w:rsid w:val="00557A70"/>
    <w:rsid w:val="00557CE6"/>
    <w:rsid w:val="00560034"/>
    <w:rsid w:val="0056043A"/>
    <w:rsid w:val="00560A8E"/>
    <w:rsid w:val="00561562"/>
    <w:rsid w:val="0056160E"/>
    <w:rsid w:val="00561C5C"/>
    <w:rsid w:val="00562079"/>
    <w:rsid w:val="00562193"/>
    <w:rsid w:val="00562578"/>
    <w:rsid w:val="00562776"/>
    <w:rsid w:val="0056285C"/>
    <w:rsid w:val="00562D30"/>
    <w:rsid w:val="00562FA7"/>
    <w:rsid w:val="00563668"/>
    <w:rsid w:val="005636E0"/>
    <w:rsid w:val="00563706"/>
    <w:rsid w:val="00563832"/>
    <w:rsid w:val="00563A22"/>
    <w:rsid w:val="00563C0F"/>
    <w:rsid w:val="00563EE7"/>
    <w:rsid w:val="005647B4"/>
    <w:rsid w:val="005647F5"/>
    <w:rsid w:val="00564F4D"/>
    <w:rsid w:val="00564FE0"/>
    <w:rsid w:val="0056523A"/>
    <w:rsid w:val="00565306"/>
    <w:rsid w:val="0056588E"/>
    <w:rsid w:val="00565B59"/>
    <w:rsid w:val="0056610D"/>
    <w:rsid w:val="00566114"/>
    <w:rsid w:val="00566617"/>
    <w:rsid w:val="005668FF"/>
    <w:rsid w:val="00566B45"/>
    <w:rsid w:val="00567055"/>
    <w:rsid w:val="0056763A"/>
    <w:rsid w:val="0056795B"/>
    <w:rsid w:val="005679B1"/>
    <w:rsid w:val="005702AD"/>
    <w:rsid w:val="005703CC"/>
    <w:rsid w:val="005705CE"/>
    <w:rsid w:val="00570903"/>
    <w:rsid w:val="00570939"/>
    <w:rsid w:val="00570AB3"/>
    <w:rsid w:val="00570DA8"/>
    <w:rsid w:val="00570E8A"/>
    <w:rsid w:val="005713DD"/>
    <w:rsid w:val="005717E7"/>
    <w:rsid w:val="00571F64"/>
    <w:rsid w:val="0057202B"/>
    <w:rsid w:val="00572637"/>
    <w:rsid w:val="00572809"/>
    <w:rsid w:val="0057346B"/>
    <w:rsid w:val="005735B9"/>
    <w:rsid w:val="00573848"/>
    <w:rsid w:val="0057404A"/>
    <w:rsid w:val="0057419C"/>
    <w:rsid w:val="0057485C"/>
    <w:rsid w:val="005749DF"/>
    <w:rsid w:val="00574E06"/>
    <w:rsid w:val="00574E38"/>
    <w:rsid w:val="0057531C"/>
    <w:rsid w:val="005754A7"/>
    <w:rsid w:val="00575559"/>
    <w:rsid w:val="005755BE"/>
    <w:rsid w:val="00575B59"/>
    <w:rsid w:val="00575CFE"/>
    <w:rsid w:val="00576199"/>
    <w:rsid w:val="0057621A"/>
    <w:rsid w:val="0057644D"/>
    <w:rsid w:val="005764F4"/>
    <w:rsid w:val="005765EF"/>
    <w:rsid w:val="00576695"/>
    <w:rsid w:val="005768F4"/>
    <w:rsid w:val="00576A66"/>
    <w:rsid w:val="00576A7F"/>
    <w:rsid w:val="00576D4B"/>
    <w:rsid w:val="005772EF"/>
    <w:rsid w:val="0057744D"/>
    <w:rsid w:val="005779CA"/>
    <w:rsid w:val="00577C10"/>
    <w:rsid w:val="005805C4"/>
    <w:rsid w:val="00580A25"/>
    <w:rsid w:val="00580B9F"/>
    <w:rsid w:val="00581D20"/>
    <w:rsid w:val="00582146"/>
    <w:rsid w:val="00582391"/>
    <w:rsid w:val="00582393"/>
    <w:rsid w:val="005828D8"/>
    <w:rsid w:val="00582926"/>
    <w:rsid w:val="00582F4B"/>
    <w:rsid w:val="0058316E"/>
    <w:rsid w:val="0058360B"/>
    <w:rsid w:val="00583B90"/>
    <w:rsid w:val="005841C9"/>
    <w:rsid w:val="005842EF"/>
    <w:rsid w:val="0058441D"/>
    <w:rsid w:val="0058473F"/>
    <w:rsid w:val="00584967"/>
    <w:rsid w:val="0058496F"/>
    <w:rsid w:val="00584FBA"/>
    <w:rsid w:val="005851FC"/>
    <w:rsid w:val="005856B0"/>
    <w:rsid w:val="00585D95"/>
    <w:rsid w:val="00585E26"/>
    <w:rsid w:val="00585E7A"/>
    <w:rsid w:val="00586168"/>
    <w:rsid w:val="00586321"/>
    <w:rsid w:val="00586403"/>
    <w:rsid w:val="0058670D"/>
    <w:rsid w:val="00586749"/>
    <w:rsid w:val="00586D51"/>
    <w:rsid w:val="00586FA2"/>
    <w:rsid w:val="00587465"/>
    <w:rsid w:val="0058763B"/>
    <w:rsid w:val="0058776F"/>
    <w:rsid w:val="005879CA"/>
    <w:rsid w:val="00590B5E"/>
    <w:rsid w:val="00590EE5"/>
    <w:rsid w:val="00591332"/>
    <w:rsid w:val="0059144E"/>
    <w:rsid w:val="005918B4"/>
    <w:rsid w:val="00591906"/>
    <w:rsid w:val="00591CE5"/>
    <w:rsid w:val="00591DF8"/>
    <w:rsid w:val="005920D6"/>
    <w:rsid w:val="00592C67"/>
    <w:rsid w:val="005931B4"/>
    <w:rsid w:val="005932D8"/>
    <w:rsid w:val="005937DD"/>
    <w:rsid w:val="00594406"/>
    <w:rsid w:val="0059467F"/>
    <w:rsid w:val="00594706"/>
    <w:rsid w:val="005949B0"/>
    <w:rsid w:val="00594A08"/>
    <w:rsid w:val="00594AAA"/>
    <w:rsid w:val="00594B8A"/>
    <w:rsid w:val="00594C3C"/>
    <w:rsid w:val="00594F89"/>
    <w:rsid w:val="00595697"/>
    <w:rsid w:val="00595CD1"/>
    <w:rsid w:val="00595EE1"/>
    <w:rsid w:val="0059606D"/>
    <w:rsid w:val="0059621A"/>
    <w:rsid w:val="0059622F"/>
    <w:rsid w:val="005978B3"/>
    <w:rsid w:val="005A0211"/>
    <w:rsid w:val="005A0419"/>
    <w:rsid w:val="005A05A3"/>
    <w:rsid w:val="005A05C4"/>
    <w:rsid w:val="005A0AE9"/>
    <w:rsid w:val="005A0BEC"/>
    <w:rsid w:val="005A0DEF"/>
    <w:rsid w:val="005A11C1"/>
    <w:rsid w:val="005A13C4"/>
    <w:rsid w:val="005A19AE"/>
    <w:rsid w:val="005A1AC9"/>
    <w:rsid w:val="005A1E64"/>
    <w:rsid w:val="005A224C"/>
    <w:rsid w:val="005A239F"/>
    <w:rsid w:val="005A2F52"/>
    <w:rsid w:val="005A2FE6"/>
    <w:rsid w:val="005A35B5"/>
    <w:rsid w:val="005A3FEF"/>
    <w:rsid w:val="005A4594"/>
    <w:rsid w:val="005A45C6"/>
    <w:rsid w:val="005A4BF7"/>
    <w:rsid w:val="005A4E3F"/>
    <w:rsid w:val="005A4FC1"/>
    <w:rsid w:val="005A5032"/>
    <w:rsid w:val="005A568B"/>
    <w:rsid w:val="005A5988"/>
    <w:rsid w:val="005A5989"/>
    <w:rsid w:val="005A5BF9"/>
    <w:rsid w:val="005A5D34"/>
    <w:rsid w:val="005A5F5D"/>
    <w:rsid w:val="005A63B0"/>
    <w:rsid w:val="005A640E"/>
    <w:rsid w:val="005A65E9"/>
    <w:rsid w:val="005A6824"/>
    <w:rsid w:val="005A6C6E"/>
    <w:rsid w:val="005A6D8B"/>
    <w:rsid w:val="005A6D8C"/>
    <w:rsid w:val="005A6F85"/>
    <w:rsid w:val="005A7318"/>
    <w:rsid w:val="005A78FE"/>
    <w:rsid w:val="005A79D1"/>
    <w:rsid w:val="005A7A0A"/>
    <w:rsid w:val="005A7B95"/>
    <w:rsid w:val="005A7C20"/>
    <w:rsid w:val="005A7CF1"/>
    <w:rsid w:val="005B0303"/>
    <w:rsid w:val="005B0965"/>
    <w:rsid w:val="005B10BD"/>
    <w:rsid w:val="005B10FB"/>
    <w:rsid w:val="005B1380"/>
    <w:rsid w:val="005B1523"/>
    <w:rsid w:val="005B16CB"/>
    <w:rsid w:val="005B17C6"/>
    <w:rsid w:val="005B1BA3"/>
    <w:rsid w:val="005B1E8D"/>
    <w:rsid w:val="005B1ECB"/>
    <w:rsid w:val="005B2036"/>
    <w:rsid w:val="005B219B"/>
    <w:rsid w:val="005B2395"/>
    <w:rsid w:val="005B2531"/>
    <w:rsid w:val="005B265E"/>
    <w:rsid w:val="005B26C6"/>
    <w:rsid w:val="005B2D57"/>
    <w:rsid w:val="005B319C"/>
    <w:rsid w:val="005B32AA"/>
    <w:rsid w:val="005B354D"/>
    <w:rsid w:val="005B35E1"/>
    <w:rsid w:val="005B38C6"/>
    <w:rsid w:val="005B39CA"/>
    <w:rsid w:val="005B3AE7"/>
    <w:rsid w:val="005B3E1F"/>
    <w:rsid w:val="005B4848"/>
    <w:rsid w:val="005B4B0B"/>
    <w:rsid w:val="005B4BC0"/>
    <w:rsid w:val="005B4D37"/>
    <w:rsid w:val="005B4EA2"/>
    <w:rsid w:val="005B557B"/>
    <w:rsid w:val="005B5596"/>
    <w:rsid w:val="005B58D4"/>
    <w:rsid w:val="005B6166"/>
    <w:rsid w:val="005B652A"/>
    <w:rsid w:val="005B66AC"/>
    <w:rsid w:val="005B6ADD"/>
    <w:rsid w:val="005B6C3E"/>
    <w:rsid w:val="005B7306"/>
    <w:rsid w:val="005B73BF"/>
    <w:rsid w:val="005B748C"/>
    <w:rsid w:val="005B79F3"/>
    <w:rsid w:val="005B7BD0"/>
    <w:rsid w:val="005C059A"/>
    <w:rsid w:val="005C0B3E"/>
    <w:rsid w:val="005C0FAD"/>
    <w:rsid w:val="005C0FFD"/>
    <w:rsid w:val="005C15E6"/>
    <w:rsid w:val="005C1642"/>
    <w:rsid w:val="005C16D6"/>
    <w:rsid w:val="005C16E2"/>
    <w:rsid w:val="005C1F1A"/>
    <w:rsid w:val="005C21B0"/>
    <w:rsid w:val="005C26FE"/>
    <w:rsid w:val="005C28F1"/>
    <w:rsid w:val="005C2C8C"/>
    <w:rsid w:val="005C35C7"/>
    <w:rsid w:val="005C3AC8"/>
    <w:rsid w:val="005C3B80"/>
    <w:rsid w:val="005C3F3F"/>
    <w:rsid w:val="005C5037"/>
    <w:rsid w:val="005C50C8"/>
    <w:rsid w:val="005C570A"/>
    <w:rsid w:val="005C5CF0"/>
    <w:rsid w:val="005C5F0B"/>
    <w:rsid w:val="005C6054"/>
    <w:rsid w:val="005C6427"/>
    <w:rsid w:val="005C677F"/>
    <w:rsid w:val="005C695D"/>
    <w:rsid w:val="005C7A3C"/>
    <w:rsid w:val="005C7AC0"/>
    <w:rsid w:val="005D01CB"/>
    <w:rsid w:val="005D0488"/>
    <w:rsid w:val="005D0536"/>
    <w:rsid w:val="005D087D"/>
    <w:rsid w:val="005D0FC0"/>
    <w:rsid w:val="005D1129"/>
    <w:rsid w:val="005D12D1"/>
    <w:rsid w:val="005D13FD"/>
    <w:rsid w:val="005D1937"/>
    <w:rsid w:val="005D1D82"/>
    <w:rsid w:val="005D1E65"/>
    <w:rsid w:val="005D2066"/>
    <w:rsid w:val="005D29F8"/>
    <w:rsid w:val="005D2C45"/>
    <w:rsid w:val="005D39AB"/>
    <w:rsid w:val="005D39F1"/>
    <w:rsid w:val="005D3D16"/>
    <w:rsid w:val="005D4249"/>
    <w:rsid w:val="005D443D"/>
    <w:rsid w:val="005D4685"/>
    <w:rsid w:val="005D476E"/>
    <w:rsid w:val="005D4CDB"/>
    <w:rsid w:val="005D5376"/>
    <w:rsid w:val="005D5A44"/>
    <w:rsid w:val="005D5AA8"/>
    <w:rsid w:val="005D5F38"/>
    <w:rsid w:val="005D5F69"/>
    <w:rsid w:val="005D5F6B"/>
    <w:rsid w:val="005D6151"/>
    <w:rsid w:val="005D61B9"/>
    <w:rsid w:val="005D6373"/>
    <w:rsid w:val="005D6562"/>
    <w:rsid w:val="005D65F5"/>
    <w:rsid w:val="005D6870"/>
    <w:rsid w:val="005D6971"/>
    <w:rsid w:val="005D6CF5"/>
    <w:rsid w:val="005D6FBA"/>
    <w:rsid w:val="005D7559"/>
    <w:rsid w:val="005D768C"/>
    <w:rsid w:val="005D7DAC"/>
    <w:rsid w:val="005E0287"/>
    <w:rsid w:val="005E043C"/>
    <w:rsid w:val="005E04CC"/>
    <w:rsid w:val="005E07A2"/>
    <w:rsid w:val="005E0B71"/>
    <w:rsid w:val="005E0BC5"/>
    <w:rsid w:val="005E0C21"/>
    <w:rsid w:val="005E0D59"/>
    <w:rsid w:val="005E0F8C"/>
    <w:rsid w:val="005E163B"/>
    <w:rsid w:val="005E1A6A"/>
    <w:rsid w:val="005E1A8D"/>
    <w:rsid w:val="005E1BB0"/>
    <w:rsid w:val="005E2153"/>
    <w:rsid w:val="005E2221"/>
    <w:rsid w:val="005E2895"/>
    <w:rsid w:val="005E29CD"/>
    <w:rsid w:val="005E2B30"/>
    <w:rsid w:val="005E2E81"/>
    <w:rsid w:val="005E30A4"/>
    <w:rsid w:val="005E32BF"/>
    <w:rsid w:val="005E3409"/>
    <w:rsid w:val="005E3492"/>
    <w:rsid w:val="005E3855"/>
    <w:rsid w:val="005E38D1"/>
    <w:rsid w:val="005E3AAE"/>
    <w:rsid w:val="005E3CCA"/>
    <w:rsid w:val="005E3F3C"/>
    <w:rsid w:val="005E4021"/>
    <w:rsid w:val="005E42E5"/>
    <w:rsid w:val="005E44EE"/>
    <w:rsid w:val="005E4A10"/>
    <w:rsid w:val="005E4A89"/>
    <w:rsid w:val="005E4ABF"/>
    <w:rsid w:val="005E4CBA"/>
    <w:rsid w:val="005E522F"/>
    <w:rsid w:val="005E582D"/>
    <w:rsid w:val="005E5CA9"/>
    <w:rsid w:val="005E5EB6"/>
    <w:rsid w:val="005E6161"/>
    <w:rsid w:val="005E659C"/>
    <w:rsid w:val="005E66A3"/>
    <w:rsid w:val="005E673F"/>
    <w:rsid w:val="005E6860"/>
    <w:rsid w:val="005E6C9E"/>
    <w:rsid w:val="005E72E0"/>
    <w:rsid w:val="005E784C"/>
    <w:rsid w:val="005E7DB8"/>
    <w:rsid w:val="005E7E70"/>
    <w:rsid w:val="005E7FB5"/>
    <w:rsid w:val="005F08A7"/>
    <w:rsid w:val="005F0E57"/>
    <w:rsid w:val="005F114E"/>
    <w:rsid w:val="005F12A1"/>
    <w:rsid w:val="005F1343"/>
    <w:rsid w:val="005F164D"/>
    <w:rsid w:val="005F1F7D"/>
    <w:rsid w:val="005F2AF3"/>
    <w:rsid w:val="005F2D37"/>
    <w:rsid w:val="005F2D4F"/>
    <w:rsid w:val="005F2F29"/>
    <w:rsid w:val="005F30BB"/>
    <w:rsid w:val="005F335B"/>
    <w:rsid w:val="005F3943"/>
    <w:rsid w:val="005F3ADB"/>
    <w:rsid w:val="005F41F9"/>
    <w:rsid w:val="005F43A8"/>
    <w:rsid w:val="005F4E0D"/>
    <w:rsid w:val="005F5079"/>
    <w:rsid w:val="005F5293"/>
    <w:rsid w:val="005F52C7"/>
    <w:rsid w:val="005F541E"/>
    <w:rsid w:val="005F5694"/>
    <w:rsid w:val="005F589E"/>
    <w:rsid w:val="005F5978"/>
    <w:rsid w:val="005F60AD"/>
    <w:rsid w:val="005F61FD"/>
    <w:rsid w:val="005F6274"/>
    <w:rsid w:val="005F67D4"/>
    <w:rsid w:val="005F6BF3"/>
    <w:rsid w:val="005F6CB6"/>
    <w:rsid w:val="005F6E09"/>
    <w:rsid w:val="005F742D"/>
    <w:rsid w:val="005F77F5"/>
    <w:rsid w:val="005F78FC"/>
    <w:rsid w:val="005F7B1D"/>
    <w:rsid w:val="005F7C6C"/>
    <w:rsid w:val="005F7D92"/>
    <w:rsid w:val="00600A41"/>
    <w:rsid w:val="00600B4C"/>
    <w:rsid w:val="00600CAE"/>
    <w:rsid w:val="00601290"/>
    <w:rsid w:val="00601374"/>
    <w:rsid w:val="006016FB"/>
    <w:rsid w:val="00601748"/>
    <w:rsid w:val="006018EA"/>
    <w:rsid w:val="00601AD9"/>
    <w:rsid w:val="006025CB"/>
    <w:rsid w:val="00602C9C"/>
    <w:rsid w:val="00602D10"/>
    <w:rsid w:val="00602D31"/>
    <w:rsid w:val="00602DE8"/>
    <w:rsid w:val="00603058"/>
    <w:rsid w:val="00603613"/>
    <w:rsid w:val="00603795"/>
    <w:rsid w:val="00603A26"/>
    <w:rsid w:val="00603B09"/>
    <w:rsid w:val="00604570"/>
    <w:rsid w:val="006047B9"/>
    <w:rsid w:val="00604AA4"/>
    <w:rsid w:val="006052A1"/>
    <w:rsid w:val="0060572E"/>
    <w:rsid w:val="0060582A"/>
    <w:rsid w:val="00605E98"/>
    <w:rsid w:val="006062C4"/>
    <w:rsid w:val="006063CF"/>
    <w:rsid w:val="0060656E"/>
    <w:rsid w:val="006066FA"/>
    <w:rsid w:val="00606A81"/>
    <w:rsid w:val="00607154"/>
    <w:rsid w:val="006077F9"/>
    <w:rsid w:val="00607BBD"/>
    <w:rsid w:val="00607F56"/>
    <w:rsid w:val="0061023E"/>
    <w:rsid w:val="00610257"/>
    <w:rsid w:val="006109D8"/>
    <w:rsid w:val="00610E66"/>
    <w:rsid w:val="006110E9"/>
    <w:rsid w:val="00611736"/>
    <w:rsid w:val="006117B3"/>
    <w:rsid w:val="00611A88"/>
    <w:rsid w:val="00611AFA"/>
    <w:rsid w:val="00611BA9"/>
    <w:rsid w:val="00611EDB"/>
    <w:rsid w:val="00611EFC"/>
    <w:rsid w:val="006120F7"/>
    <w:rsid w:val="006121F0"/>
    <w:rsid w:val="0061246E"/>
    <w:rsid w:val="00612647"/>
    <w:rsid w:val="00612AEA"/>
    <w:rsid w:val="00612B76"/>
    <w:rsid w:val="00613547"/>
    <w:rsid w:val="00613709"/>
    <w:rsid w:val="00613ACA"/>
    <w:rsid w:val="00613E10"/>
    <w:rsid w:val="00614020"/>
    <w:rsid w:val="0061408E"/>
    <w:rsid w:val="006142DF"/>
    <w:rsid w:val="00614B2B"/>
    <w:rsid w:val="00614C91"/>
    <w:rsid w:val="00614D13"/>
    <w:rsid w:val="00615A64"/>
    <w:rsid w:val="00615E7B"/>
    <w:rsid w:val="00616133"/>
    <w:rsid w:val="006165EB"/>
    <w:rsid w:val="00616842"/>
    <w:rsid w:val="006168DA"/>
    <w:rsid w:val="00616C04"/>
    <w:rsid w:val="00616F5F"/>
    <w:rsid w:val="00616F66"/>
    <w:rsid w:val="00617D2B"/>
    <w:rsid w:val="0062050A"/>
    <w:rsid w:val="00620792"/>
    <w:rsid w:val="0062080D"/>
    <w:rsid w:val="006209CC"/>
    <w:rsid w:val="00620B50"/>
    <w:rsid w:val="00620CFD"/>
    <w:rsid w:val="00621548"/>
    <w:rsid w:val="0062176F"/>
    <w:rsid w:val="00621CBE"/>
    <w:rsid w:val="00621D17"/>
    <w:rsid w:val="00622721"/>
    <w:rsid w:val="00622F05"/>
    <w:rsid w:val="0062311E"/>
    <w:rsid w:val="00623153"/>
    <w:rsid w:val="0062318D"/>
    <w:rsid w:val="00623550"/>
    <w:rsid w:val="00623BB1"/>
    <w:rsid w:val="00623D18"/>
    <w:rsid w:val="00623D49"/>
    <w:rsid w:val="00623F5D"/>
    <w:rsid w:val="006240B6"/>
    <w:rsid w:val="00624568"/>
    <w:rsid w:val="00624799"/>
    <w:rsid w:val="00625253"/>
    <w:rsid w:val="00625590"/>
    <w:rsid w:val="00625818"/>
    <w:rsid w:val="00625B5D"/>
    <w:rsid w:val="00625CAA"/>
    <w:rsid w:val="006262E2"/>
    <w:rsid w:val="006263CA"/>
    <w:rsid w:val="00626850"/>
    <w:rsid w:val="006268CB"/>
    <w:rsid w:val="00626BF2"/>
    <w:rsid w:val="00626CE3"/>
    <w:rsid w:val="00627464"/>
    <w:rsid w:val="006274ED"/>
    <w:rsid w:val="006277F2"/>
    <w:rsid w:val="00627BAD"/>
    <w:rsid w:val="00627C67"/>
    <w:rsid w:val="00627C7C"/>
    <w:rsid w:val="00630182"/>
    <w:rsid w:val="00630841"/>
    <w:rsid w:val="00630A21"/>
    <w:rsid w:val="00630A73"/>
    <w:rsid w:val="00630EF7"/>
    <w:rsid w:val="00631001"/>
    <w:rsid w:val="00631041"/>
    <w:rsid w:val="00631076"/>
    <w:rsid w:val="006311B6"/>
    <w:rsid w:val="0063127A"/>
    <w:rsid w:val="0063128D"/>
    <w:rsid w:val="006313DA"/>
    <w:rsid w:val="00631599"/>
    <w:rsid w:val="006315C0"/>
    <w:rsid w:val="00631EF3"/>
    <w:rsid w:val="006320AE"/>
    <w:rsid w:val="00632318"/>
    <w:rsid w:val="00632848"/>
    <w:rsid w:val="006328C1"/>
    <w:rsid w:val="00633221"/>
    <w:rsid w:val="00633415"/>
    <w:rsid w:val="00633C8C"/>
    <w:rsid w:val="00633CBD"/>
    <w:rsid w:val="00633E14"/>
    <w:rsid w:val="006340B1"/>
    <w:rsid w:val="00634237"/>
    <w:rsid w:val="006343D8"/>
    <w:rsid w:val="006344E9"/>
    <w:rsid w:val="00634997"/>
    <w:rsid w:val="00634CA7"/>
    <w:rsid w:val="00635075"/>
    <w:rsid w:val="0063527B"/>
    <w:rsid w:val="00635AD8"/>
    <w:rsid w:val="00635E9E"/>
    <w:rsid w:val="00635FDF"/>
    <w:rsid w:val="00636018"/>
    <w:rsid w:val="0063602F"/>
    <w:rsid w:val="006369F5"/>
    <w:rsid w:val="00636E89"/>
    <w:rsid w:val="00636F53"/>
    <w:rsid w:val="0063716F"/>
    <w:rsid w:val="006375BC"/>
    <w:rsid w:val="00637AB5"/>
    <w:rsid w:val="00637DF1"/>
    <w:rsid w:val="00640555"/>
    <w:rsid w:val="0064056A"/>
    <w:rsid w:val="0064067C"/>
    <w:rsid w:val="00640A99"/>
    <w:rsid w:val="00640C44"/>
    <w:rsid w:val="00640C66"/>
    <w:rsid w:val="00641094"/>
    <w:rsid w:val="00641230"/>
    <w:rsid w:val="006417E8"/>
    <w:rsid w:val="00641886"/>
    <w:rsid w:val="00641AFE"/>
    <w:rsid w:val="00641B36"/>
    <w:rsid w:val="006428DF"/>
    <w:rsid w:val="006429A1"/>
    <w:rsid w:val="00642BCF"/>
    <w:rsid w:val="00642D1B"/>
    <w:rsid w:val="00642FE1"/>
    <w:rsid w:val="0064307E"/>
    <w:rsid w:val="006438A8"/>
    <w:rsid w:val="00643B52"/>
    <w:rsid w:val="006449BD"/>
    <w:rsid w:val="00644BE4"/>
    <w:rsid w:val="00644E75"/>
    <w:rsid w:val="006456C9"/>
    <w:rsid w:val="00645D95"/>
    <w:rsid w:val="00645E56"/>
    <w:rsid w:val="0064678B"/>
    <w:rsid w:val="00647013"/>
    <w:rsid w:val="00647113"/>
    <w:rsid w:val="00647153"/>
    <w:rsid w:val="00647256"/>
    <w:rsid w:val="00647318"/>
    <w:rsid w:val="006475CD"/>
    <w:rsid w:val="00647B2E"/>
    <w:rsid w:val="00647E70"/>
    <w:rsid w:val="00647FE1"/>
    <w:rsid w:val="006500F9"/>
    <w:rsid w:val="006501B5"/>
    <w:rsid w:val="0065051C"/>
    <w:rsid w:val="00650589"/>
    <w:rsid w:val="00650CD7"/>
    <w:rsid w:val="0065154E"/>
    <w:rsid w:val="006518CA"/>
    <w:rsid w:val="00651902"/>
    <w:rsid w:val="00651CCF"/>
    <w:rsid w:val="006525D4"/>
    <w:rsid w:val="00652744"/>
    <w:rsid w:val="006530E7"/>
    <w:rsid w:val="00653E92"/>
    <w:rsid w:val="0065457F"/>
    <w:rsid w:val="006546A3"/>
    <w:rsid w:val="00654B75"/>
    <w:rsid w:val="00654FB1"/>
    <w:rsid w:val="006550BE"/>
    <w:rsid w:val="006554B1"/>
    <w:rsid w:val="00655BB5"/>
    <w:rsid w:val="00656927"/>
    <w:rsid w:val="00656929"/>
    <w:rsid w:val="00656B52"/>
    <w:rsid w:val="00656B81"/>
    <w:rsid w:val="00656DC1"/>
    <w:rsid w:val="00657A14"/>
    <w:rsid w:val="00657BA7"/>
    <w:rsid w:val="00657E9A"/>
    <w:rsid w:val="006608F7"/>
    <w:rsid w:val="006609B4"/>
    <w:rsid w:val="006609FB"/>
    <w:rsid w:val="00661477"/>
    <w:rsid w:val="006616EC"/>
    <w:rsid w:val="0066183F"/>
    <w:rsid w:val="00661A53"/>
    <w:rsid w:val="00661A91"/>
    <w:rsid w:val="00661BB8"/>
    <w:rsid w:val="00661FD3"/>
    <w:rsid w:val="0066283A"/>
    <w:rsid w:val="006629FD"/>
    <w:rsid w:val="00662A8E"/>
    <w:rsid w:val="00663350"/>
    <w:rsid w:val="006639B8"/>
    <w:rsid w:val="00663B56"/>
    <w:rsid w:val="00663BB3"/>
    <w:rsid w:val="00663CAD"/>
    <w:rsid w:val="00663D2E"/>
    <w:rsid w:val="006644EB"/>
    <w:rsid w:val="0066450C"/>
    <w:rsid w:val="00664511"/>
    <w:rsid w:val="00664599"/>
    <w:rsid w:val="00664830"/>
    <w:rsid w:val="00664886"/>
    <w:rsid w:val="006651F7"/>
    <w:rsid w:val="00665324"/>
    <w:rsid w:val="006655D6"/>
    <w:rsid w:val="0066561F"/>
    <w:rsid w:val="00665BE7"/>
    <w:rsid w:val="00665EC5"/>
    <w:rsid w:val="00665FBE"/>
    <w:rsid w:val="006665C7"/>
    <w:rsid w:val="0066675C"/>
    <w:rsid w:val="00666E48"/>
    <w:rsid w:val="00666E59"/>
    <w:rsid w:val="00667001"/>
    <w:rsid w:val="00667265"/>
    <w:rsid w:val="006672E5"/>
    <w:rsid w:val="006673B0"/>
    <w:rsid w:val="0066750B"/>
    <w:rsid w:val="00667A09"/>
    <w:rsid w:val="00667ABD"/>
    <w:rsid w:val="0067042B"/>
    <w:rsid w:val="00670831"/>
    <w:rsid w:val="00670B0C"/>
    <w:rsid w:val="00670C8B"/>
    <w:rsid w:val="00671210"/>
    <w:rsid w:val="006714B8"/>
    <w:rsid w:val="006717C6"/>
    <w:rsid w:val="0067181B"/>
    <w:rsid w:val="00671E13"/>
    <w:rsid w:val="00672174"/>
    <w:rsid w:val="0067218F"/>
    <w:rsid w:val="006724FB"/>
    <w:rsid w:val="006727A7"/>
    <w:rsid w:val="00672820"/>
    <w:rsid w:val="006728E2"/>
    <w:rsid w:val="0067296C"/>
    <w:rsid w:val="00672CA8"/>
    <w:rsid w:val="00673683"/>
    <w:rsid w:val="00673F53"/>
    <w:rsid w:val="006740DE"/>
    <w:rsid w:val="0067434E"/>
    <w:rsid w:val="006744A6"/>
    <w:rsid w:val="00674632"/>
    <w:rsid w:val="00674ACD"/>
    <w:rsid w:val="00674D87"/>
    <w:rsid w:val="0067531F"/>
    <w:rsid w:val="00675846"/>
    <w:rsid w:val="00675EBF"/>
    <w:rsid w:val="006761AD"/>
    <w:rsid w:val="00676CCB"/>
    <w:rsid w:val="00677597"/>
    <w:rsid w:val="0067759E"/>
    <w:rsid w:val="00677742"/>
    <w:rsid w:val="0067784F"/>
    <w:rsid w:val="0067789C"/>
    <w:rsid w:val="00680238"/>
    <w:rsid w:val="006802BD"/>
    <w:rsid w:val="006805D2"/>
    <w:rsid w:val="00680CD7"/>
    <w:rsid w:val="00680D21"/>
    <w:rsid w:val="00680E9E"/>
    <w:rsid w:val="006810FE"/>
    <w:rsid w:val="00681484"/>
    <w:rsid w:val="006814EE"/>
    <w:rsid w:val="0068165B"/>
    <w:rsid w:val="00681799"/>
    <w:rsid w:val="00681D41"/>
    <w:rsid w:val="00681E07"/>
    <w:rsid w:val="00681E8B"/>
    <w:rsid w:val="0068206F"/>
    <w:rsid w:val="00682286"/>
    <w:rsid w:val="00682778"/>
    <w:rsid w:val="00682B95"/>
    <w:rsid w:val="00682C66"/>
    <w:rsid w:val="00683464"/>
    <w:rsid w:val="00683496"/>
    <w:rsid w:val="00683504"/>
    <w:rsid w:val="006836E5"/>
    <w:rsid w:val="00683914"/>
    <w:rsid w:val="00683D70"/>
    <w:rsid w:val="00683FFF"/>
    <w:rsid w:val="00684930"/>
    <w:rsid w:val="006849D4"/>
    <w:rsid w:val="00684C87"/>
    <w:rsid w:val="00684E07"/>
    <w:rsid w:val="00684E80"/>
    <w:rsid w:val="00684EF3"/>
    <w:rsid w:val="006854CD"/>
    <w:rsid w:val="00685A6B"/>
    <w:rsid w:val="00685E08"/>
    <w:rsid w:val="00686BA9"/>
    <w:rsid w:val="00686CBB"/>
    <w:rsid w:val="00687129"/>
    <w:rsid w:val="00687470"/>
    <w:rsid w:val="0068769B"/>
    <w:rsid w:val="006877EF"/>
    <w:rsid w:val="00687993"/>
    <w:rsid w:val="00687BCE"/>
    <w:rsid w:val="00687C77"/>
    <w:rsid w:val="00687C7C"/>
    <w:rsid w:val="00687E40"/>
    <w:rsid w:val="00690137"/>
    <w:rsid w:val="006904A8"/>
    <w:rsid w:val="0069078D"/>
    <w:rsid w:val="00690E48"/>
    <w:rsid w:val="0069130B"/>
    <w:rsid w:val="00691706"/>
    <w:rsid w:val="00691DFA"/>
    <w:rsid w:val="00692107"/>
    <w:rsid w:val="006922E9"/>
    <w:rsid w:val="0069248C"/>
    <w:rsid w:val="006926DB"/>
    <w:rsid w:val="00692E7B"/>
    <w:rsid w:val="006933CF"/>
    <w:rsid w:val="006939EA"/>
    <w:rsid w:val="00693B8E"/>
    <w:rsid w:val="00693C69"/>
    <w:rsid w:val="00693E7E"/>
    <w:rsid w:val="0069422A"/>
    <w:rsid w:val="0069462C"/>
    <w:rsid w:val="0069475E"/>
    <w:rsid w:val="00694AA3"/>
    <w:rsid w:val="00694BE8"/>
    <w:rsid w:val="00694E36"/>
    <w:rsid w:val="00694EFC"/>
    <w:rsid w:val="00694F35"/>
    <w:rsid w:val="0069532D"/>
    <w:rsid w:val="00695605"/>
    <w:rsid w:val="0069585C"/>
    <w:rsid w:val="00695E12"/>
    <w:rsid w:val="006960BB"/>
    <w:rsid w:val="006965E5"/>
    <w:rsid w:val="0069711C"/>
    <w:rsid w:val="006A0511"/>
    <w:rsid w:val="006A05E9"/>
    <w:rsid w:val="006A0819"/>
    <w:rsid w:val="006A0D8A"/>
    <w:rsid w:val="006A10A6"/>
    <w:rsid w:val="006A15D6"/>
    <w:rsid w:val="006A1696"/>
    <w:rsid w:val="006A17DD"/>
    <w:rsid w:val="006A1DFE"/>
    <w:rsid w:val="006A1E98"/>
    <w:rsid w:val="006A204B"/>
    <w:rsid w:val="006A255C"/>
    <w:rsid w:val="006A265C"/>
    <w:rsid w:val="006A2840"/>
    <w:rsid w:val="006A2A04"/>
    <w:rsid w:val="006A2DF6"/>
    <w:rsid w:val="006A2E3D"/>
    <w:rsid w:val="006A307F"/>
    <w:rsid w:val="006A4AC7"/>
    <w:rsid w:val="006A4C1A"/>
    <w:rsid w:val="006A5642"/>
    <w:rsid w:val="006A589C"/>
    <w:rsid w:val="006A613D"/>
    <w:rsid w:val="006A6249"/>
    <w:rsid w:val="006A6388"/>
    <w:rsid w:val="006A677B"/>
    <w:rsid w:val="006A73F4"/>
    <w:rsid w:val="006A7440"/>
    <w:rsid w:val="006A7813"/>
    <w:rsid w:val="006A7C15"/>
    <w:rsid w:val="006A7C7C"/>
    <w:rsid w:val="006A7C81"/>
    <w:rsid w:val="006B01FE"/>
    <w:rsid w:val="006B0D05"/>
    <w:rsid w:val="006B0E43"/>
    <w:rsid w:val="006B13D2"/>
    <w:rsid w:val="006B16C3"/>
    <w:rsid w:val="006B1757"/>
    <w:rsid w:val="006B1BC3"/>
    <w:rsid w:val="006B22FC"/>
    <w:rsid w:val="006B2347"/>
    <w:rsid w:val="006B26DF"/>
    <w:rsid w:val="006B2A81"/>
    <w:rsid w:val="006B2C7B"/>
    <w:rsid w:val="006B2E1B"/>
    <w:rsid w:val="006B3302"/>
    <w:rsid w:val="006B33D4"/>
    <w:rsid w:val="006B36DE"/>
    <w:rsid w:val="006B38A1"/>
    <w:rsid w:val="006B3B1B"/>
    <w:rsid w:val="006B4025"/>
    <w:rsid w:val="006B4217"/>
    <w:rsid w:val="006B45DE"/>
    <w:rsid w:val="006B45F3"/>
    <w:rsid w:val="006B4971"/>
    <w:rsid w:val="006B4DF8"/>
    <w:rsid w:val="006B5015"/>
    <w:rsid w:val="006B514B"/>
    <w:rsid w:val="006B53EB"/>
    <w:rsid w:val="006B54D5"/>
    <w:rsid w:val="006B5DEB"/>
    <w:rsid w:val="006B60B6"/>
    <w:rsid w:val="006B69CB"/>
    <w:rsid w:val="006B6B6B"/>
    <w:rsid w:val="006B6FFF"/>
    <w:rsid w:val="006B71C0"/>
    <w:rsid w:val="006B7375"/>
    <w:rsid w:val="006B7751"/>
    <w:rsid w:val="006B7EDF"/>
    <w:rsid w:val="006C0067"/>
    <w:rsid w:val="006C01DA"/>
    <w:rsid w:val="006C042E"/>
    <w:rsid w:val="006C07C5"/>
    <w:rsid w:val="006C0802"/>
    <w:rsid w:val="006C0A7E"/>
    <w:rsid w:val="006C0BC0"/>
    <w:rsid w:val="006C1639"/>
    <w:rsid w:val="006C17D2"/>
    <w:rsid w:val="006C2061"/>
    <w:rsid w:val="006C2229"/>
    <w:rsid w:val="006C2248"/>
    <w:rsid w:val="006C22A5"/>
    <w:rsid w:val="006C28C0"/>
    <w:rsid w:val="006C2931"/>
    <w:rsid w:val="006C295C"/>
    <w:rsid w:val="006C2AEA"/>
    <w:rsid w:val="006C2C69"/>
    <w:rsid w:val="006C2D11"/>
    <w:rsid w:val="006C2D94"/>
    <w:rsid w:val="006C320E"/>
    <w:rsid w:val="006C3F76"/>
    <w:rsid w:val="006C439D"/>
    <w:rsid w:val="006C43B1"/>
    <w:rsid w:val="006C57E2"/>
    <w:rsid w:val="006C5863"/>
    <w:rsid w:val="006C5CB0"/>
    <w:rsid w:val="006C5E58"/>
    <w:rsid w:val="006C5F60"/>
    <w:rsid w:val="006C648C"/>
    <w:rsid w:val="006C6570"/>
    <w:rsid w:val="006C6E66"/>
    <w:rsid w:val="006C6F95"/>
    <w:rsid w:val="006C7014"/>
    <w:rsid w:val="006C7025"/>
    <w:rsid w:val="006C761E"/>
    <w:rsid w:val="006C76A8"/>
    <w:rsid w:val="006C7789"/>
    <w:rsid w:val="006C789A"/>
    <w:rsid w:val="006C792F"/>
    <w:rsid w:val="006C7A76"/>
    <w:rsid w:val="006C7B8A"/>
    <w:rsid w:val="006C7C77"/>
    <w:rsid w:val="006C7DC2"/>
    <w:rsid w:val="006C7EE4"/>
    <w:rsid w:val="006D08D7"/>
    <w:rsid w:val="006D0902"/>
    <w:rsid w:val="006D0D53"/>
    <w:rsid w:val="006D0D66"/>
    <w:rsid w:val="006D0DB7"/>
    <w:rsid w:val="006D115B"/>
    <w:rsid w:val="006D1356"/>
    <w:rsid w:val="006D1F35"/>
    <w:rsid w:val="006D2570"/>
    <w:rsid w:val="006D27EA"/>
    <w:rsid w:val="006D285F"/>
    <w:rsid w:val="006D310B"/>
    <w:rsid w:val="006D33C9"/>
    <w:rsid w:val="006D34B9"/>
    <w:rsid w:val="006D36A4"/>
    <w:rsid w:val="006D3745"/>
    <w:rsid w:val="006D38E6"/>
    <w:rsid w:val="006D3B22"/>
    <w:rsid w:val="006D3B95"/>
    <w:rsid w:val="006D3E86"/>
    <w:rsid w:val="006D4380"/>
    <w:rsid w:val="006D43D4"/>
    <w:rsid w:val="006D4578"/>
    <w:rsid w:val="006D4F5C"/>
    <w:rsid w:val="006D5031"/>
    <w:rsid w:val="006D506D"/>
    <w:rsid w:val="006D51D5"/>
    <w:rsid w:val="006D5255"/>
    <w:rsid w:val="006D5589"/>
    <w:rsid w:val="006D583B"/>
    <w:rsid w:val="006D588A"/>
    <w:rsid w:val="006D5907"/>
    <w:rsid w:val="006D5B59"/>
    <w:rsid w:val="006D63EE"/>
    <w:rsid w:val="006D653A"/>
    <w:rsid w:val="006D69BB"/>
    <w:rsid w:val="006D6B11"/>
    <w:rsid w:val="006D6DC1"/>
    <w:rsid w:val="006D6F87"/>
    <w:rsid w:val="006D7302"/>
    <w:rsid w:val="006D791F"/>
    <w:rsid w:val="006D7991"/>
    <w:rsid w:val="006E0078"/>
    <w:rsid w:val="006E0369"/>
    <w:rsid w:val="006E04E7"/>
    <w:rsid w:val="006E04EB"/>
    <w:rsid w:val="006E0674"/>
    <w:rsid w:val="006E0C1F"/>
    <w:rsid w:val="006E13DE"/>
    <w:rsid w:val="006E1926"/>
    <w:rsid w:val="006E1C03"/>
    <w:rsid w:val="006E1CE1"/>
    <w:rsid w:val="006E250E"/>
    <w:rsid w:val="006E2772"/>
    <w:rsid w:val="006E2D51"/>
    <w:rsid w:val="006E2DF4"/>
    <w:rsid w:val="006E30C8"/>
    <w:rsid w:val="006E3939"/>
    <w:rsid w:val="006E41A6"/>
    <w:rsid w:val="006E434C"/>
    <w:rsid w:val="006E4ABA"/>
    <w:rsid w:val="006E5092"/>
    <w:rsid w:val="006E58B6"/>
    <w:rsid w:val="006E5C1C"/>
    <w:rsid w:val="006E5D05"/>
    <w:rsid w:val="006E62B1"/>
    <w:rsid w:val="006E63A3"/>
    <w:rsid w:val="006E657E"/>
    <w:rsid w:val="006E6629"/>
    <w:rsid w:val="006E6E17"/>
    <w:rsid w:val="006E73B3"/>
    <w:rsid w:val="006E7668"/>
    <w:rsid w:val="006E7681"/>
    <w:rsid w:val="006E78A3"/>
    <w:rsid w:val="006E793E"/>
    <w:rsid w:val="006E7C11"/>
    <w:rsid w:val="006F01BB"/>
    <w:rsid w:val="006F033F"/>
    <w:rsid w:val="006F041D"/>
    <w:rsid w:val="006F052A"/>
    <w:rsid w:val="006F0AFE"/>
    <w:rsid w:val="006F0CED"/>
    <w:rsid w:val="006F0EEF"/>
    <w:rsid w:val="006F0F06"/>
    <w:rsid w:val="006F1099"/>
    <w:rsid w:val="006F118F"/>
    <w:rsid w:val="006F1432"/>
    <w:rsid w:val="006F197B"/>
    <w:rsid w:val="006F1C60"/>
    <w:rsid w:val="006F20F7"/>
    <w:rsid w:val="006F2766"/>
    <w:rsid w:val="006F2859"/>
    <w:rsid w:val="006F28A2"/>
    <w:rsid w:val="006F28F8"/>
    <w:rsid w:val="006F2BE1"/>
    <w:rsid w:val="006F2C02"/>
    <w:rsid w:val="006F2C94"/>
    <w:rsid w:val="006F350D"/>
    <w:rsid w:val="006F39EB"/>
    <w:rsid w:val="006F3A89"/>
    <w:rsid w:val="006F3AA2"/>
    <w:rsid w:val="006F3BAF"/>
    <w:rsid w:val="006F3F21"/>
    <w:rsid w:val="006F4760"/>
    <w:rsid w:val="006F4772"/>
    <w:rsid w:val="006F485E"/>
    <w:rsid w:val="006F4AD8"/>
    <w:rsid w:val="006F4B9C"/>
    <w:rsid w:val="006F4C0E"/>
    <w:rsid w:val="006F4F65"/>
    <w:rsid w:val="006F525C"/>
    <w:rsid w:val="006F549A"/>
    <w:rsid w:val="006F5552"/>
    <w:rsid w:val="006F56FB"/>
    <w:rsid w:val="006F5A3F"/>
    <w:rsid w:val="006F6013"/>
    <w:rsid w:val="006F651A"/>
    <w:rsid w:val="006F6789"/>
    <w:rsid w:val="006F6949"/>
    <w:rsid w:val="006F6AF7"/>
    <w:rsid w:val="006F6C51"/>
    <w:rsid w:val="006F6E7C"/>
    <w:rsid w:val="006F6FE3"/>
    <w:rsid w:val="006F7686"/>
    <w:rsid w:val="006F7992"/>
    <w:rsid w:val="006F7AE2"/>
    <w:rsid w:val="006F7C68"/>
    <w:rsid w:val="00700000"/>
    <w:rsid w:val="007006E2"/>
    <w:rsid w:val="00700737"/>
    <w:rsid w:val="0070091B"/>
    <w:rsid w:val="00700EE3"/>
    <w:rsid w:val="00701041"/>
    <w:rsid w:val="0070154E"/>
    <w:rsid w:val="00701F86"/>
    <w:rsid w:val="0070256F"/>
    <w:rsid w:val="007025D4"/>
    <w:rsid w:val="00702A60"/>
    <w:rsid w:val="00702DE9"/>
    <w:rsid w:val="00703380"/>
    <w:rsid w:val="0070382C"/>
    <w:rsid w:val="0070387B"/>
    <w:rsid w:val="00703C78"/>
    <w:rsid w:val="00703CA1"/>
    <w:rsid w:val="00704811"/>
    <w:rsid w:val="00704D56"/>
    <w:rsid w:val="0070565C"/>
    <w:rsid w:val="00705EBF"/>
    <w:rsid w:val="00706161"/>
    <w:rsid w:val="00706401"/>
    <w:rsid w:val="007069D2"/>
    <w:rsid w:val="00706EE3"/>
    <w:rsid w:val="007071B4"/>
    <w:rsid w:val="007072CA"/>
    <w:rsid w:val="00710446"/>
    <w:rsid w:val="0071059A"/>
    <w:rsid w:val="00710855"/>
    <w:rsid w:val="0071115D"/>
    <w:rsid w:val="007114D3"/>
    <w:rsid w:val="007118C9"/>
    <w:rsid w:val="00711A58"/>
    <w:rsid w:val="007122CA"/>
    <w:rsid w:val="00712594"/>
    <w:rsid w:val="007127A3"/>
    <w:rsid w:val="00713318"/>
    <w:rsid w:val="007133F8"/>
    <w:rsid w:val="0071343D"/>
    <w:rsid w:val="0071344D"/>
    <w:rsid w:val="00713DEA"/>
    <w:rsid w:val="00713F57"/>
    <w:rsid w:val="00714671"/>
    <w:rsid w:val="007147E9"/>
    <w:rsid w:val="00714A71"/>
    <w:rsid w:val="00714ABB"/>
    <w:rsid w:val="0071558F"/>
    <w:rsid w:val="00715737"/>
    <w:rsid w:val="0071589F"/>
    <w:rsid w:val="007163DA"/>
    <w:rsid w:val="00716548"/>
    <w:rsid w:val="007165E8"/>
    <w:rsid w:val="0071674D"/>
    <w:rsid w:val="007168AB"/>
    <w:rsid w:val="00716904"/>
    <w:rsid w:val="00717109"/>
    <w:rsid w:val="00717196"/>
    <w:rsid w:val="0071770D"/>
    <w:rsid w:val="00717C75"/>
    <w:rsid w:val="00717DAA"/>
    <w:rsid w:val="00717F12"/>
    <w:rsid w:val="00717F9E"/>
    <w:rsid w:val="00720156"/>
    <w:rsid w:val="007202A8"/>
    <w:rsid w:val="00720372"/>
    <w:rsid w:val="0072053A"/>
    <w:rsid w:val="007207C8"/>
    <w:rsid w:val="0072089A"/>
    <w:rsid w:val="00720F09"/>
    <w:rsid w:val="00721346"/>
    <w:rsid w:val="007215D9"/>
    <w:rsid w:val="00721602"/>
    <w:rsid w:val="007217A1"/>
    <w:rsid w:val="0072194C"/>
    <w:rsid w:val="00721B81"/>
    <w:rsid w:val="00721C63"/>
    <w:rsid w:val="00721D60"/>
    <w:rsid w:val="007220F1"/>
    <w:rsid w:val="007223C3"/>
    <w:rsid w:val="0072244D"/>
    <w:rsid w:val="00722688"/>
    <w:rsid w:val="00722727"/>
    <w:rsid w:val="00722980"/>
    <w:rsid w:val="00722A7B"/>
    <w:rsid w:val="00722B9F"/>
    <w:rsid w:val="00722F75"/>
    <w:rsid w:val="00722FE7"/>
    <w:rsid w:val="007230F6"/>
    <w:rsid w:val="00723391"/>
    <w:rsid w:val="00723F8C"/>
    <w:rsid w:val="00724329"/>
    <w:rsid w:val="00724336"/>
    <w:rsid w:val="007243E8"/>
    <w:rsid w:val="00725282"/>
    <w:rsid w:val="00725364"/>
    <w:rsid w:val="00725519"/>
    <w:rsid w:val="007255FB"/>
    <w:rsid w:val="007259D6"/>
    <w:rsid w:val="00725B8F"/>
    <w:rsid w:val="0072624B"/>
    <w:rsid w:val="00726670"/>
    <w:rsid w:val="00726863"/>
    <w:rsid w:val="00726908"/>
    <w:rsid w:val="0072691F"/>
    <w:rsid w:val="00726D9C"/>
    <w:rsid w:val="00727439"/>
    <w:rsid w:val="0072744B"/>
    <w:rsid w:val="007275CB"/>
    <w:rsid w:val="00727745"/>
    <w:rsid w:val="00727B4C"/>
    <w:rsid w:val="00727C19"/>
    <w:rsid w:val="00727E45"/>
    <w:rsid w:val="00730E4F"/>
    <w:rsid w:val="0073118A"/>
    <w:rsid w:val="0073154E"/>
    <w:rsid w:val="007315A2"/>
    <w:rsid w:val="00731F73"/>
    <w:rsid w:val="00732022"/>
    <w:rsid w:val="00732099"/>
    <w:rsid w:val="007324B8"/>
    <w:rsid w:val="0073261B"/>
    <w:rsid w:val="00732CAC"/>
    <w:rsid w:val="00732FB7"/>
    <w:rsid w:val="0073300C"/>
    <w:rsid w:val="00733F49"/>
    <w:rsid w:val="007340A6"/>
    <w:rsid w:val="00734D46"/>
    <w:rsid w:val="007350DA"/>
    <w:rsid w:val="007356EF"/>
    <w:rsid w:val="00736034"/>
    <w:rsid w:val="00736802"/>
    <w:rsid w:val="00736DDE"/>
    <w:rsid w:val="00736E18"/>
    <w:rsid w:val="00737658"/>
    <w:rsid w:val="00737A90"/>
    <w:rsid w:val="00737ABC"/>
    <w:rsid w:val="00737B73"/>
    <w:rsid w:val="007402BB"/>
    <w:rsid w:val="007402C0"/>
    <w:rsid w:val="007402E8"/>
    <w:rsid w:val="0074154A"/>
    <w:rsid w:val="007422DE"/>
    <w:rsid w:val="007422EE"/>
    <w:rsid w:val="007425F9"/>
    <w:rsid w:val="007426E4"/>
    <w:rsid w:val="00742788"/>
    <w:rsid w:val="00742A95"/>
    <w:rsid w:val="00742D20"/>
    <w:rsid w:val="00742F4D"/>
    <w:rsid w:val="00742F59"/>
    <w:rsid w:val="00743009"/>
    <w:rsid w:val="0074370A"/>
    <w:rsid w:val="00743CF9"/>
    <w:rsid w:val="0074467E"/>
    <w:rsid w:val="007446C2"/>
    <w:rsid w:val="00744BCB"/>
    <w:rsid w:val="00744C6B"/>
    <w:rsid w:val="00744CFA"/>
    <w:rsid w:val="00744D2A"/>
    <w:rsid w:val="00744D87"/>
    <w:rsid w:val="00744E8A"/>
    <w:rsid w:val="00744F1A"/>
    <w:rsid w:val="00744F8F"/>
    <w:rsid w:val="007455B2"/>
    <w:rsid w:val="00745ADD"/>
    <w:rsid w:val="00745D7B"/>
    <w:rsid w:val="00746095"/>
    <w:rsid w:val="00746251"/>
    <w:rsid w:val="00746AC4"/>
    <w:rsid w:val="00746EAC"/>
    <w:rsid w:val="007470BA"/>
    <w:rsid w:val="00747530"/>
    <w:rsid w:val="007475BF"/>
    <w:rsid w:val="007476BE"/>
    <w:rsid w:val="00747AB5"/>
    <w:rsid w:val="00747E92"/>
    <w:rsid w:val="00747F6D"/>
    <w:rsid w:val="00750222"/>
    <w:rsid w:val="00750F3D"/>
    <w:rsid w:val="00751815"/>
    <w:rsid w:val="00751B63"/>
    <w:rsid w:val="00752586"/>
    <w:rsid w:val="00752648"/>
    <w:rsid w:val="007526A1"/>
    <w:rsid w:val="0075292E"/>
    <w:rsid w:val="00752D25"/>
    <w:rsid w:val="007532B6"/>
    <w:rsid w:val="00753512"/>
    <w:rsid w:val="0075383B"/>
    <w:rsid w:val="00753C1A"/>
    <w:rsid w:val="00753D87"/>
    <w:rsid w:val="00753FF8"/>
    <w:rsid w:val="007540C0"/>
    <w:rsid w:val="007542C9"/>
    <w:rsid w:val="007546B3"/>
    <w:rsid w:val="00754928"/>
    <w:rsid w:val="00754B84"/>
    <w:rsid w:val="00754C55"/>
    <w:rsid w:val="00754E5A"/>
    <w:rsid w:val="00754FDB"/>
    <w:rsid w:val="00755053"/>
    <w:rsid w:val="0075512A"/>
    <w:rsid w:val="0075544C"/>
    <w:rsid w:val="00755A8D"/>
    <w:rsid w:val="007561C9"/>
    <w:rsid w:val="00756548"/>
    <w:rsid w:val="007569D6"/>
    <w:rsid w:val="00756D77"/>
    <w:rsid w:val="00756EE1"/>
    <w:rsid w:val="0075721F"/>
    <w:rsid w:val="00757C63"/>
    <w:rsid w:val="00757D34"/>
    <w:rsid w:val="00757D48"/>
    <w:rsid w:val="00760C5C"/>
    <w:rsid w:val="00761348"/>
    <w:rsid w:val="007621F6"/>
    <w:rsid w:val="00762486"/>
    <w:rsid w:val="00762F04"/>
    <w:rsid w:val="007630C2"/>
    <w:rsid w:val="007631EB"/>
    <w:rsid w:val="0076364D"/>
    <w:rsid w:val="00763A48"/>
    <w:rsid w:val="00763BD9"/>
    <w:rsid w:val="00763F22"/>
    <w:rsid w:val="00764230"/>
    <w:rsid w:val="00764482"/>
    <w:rsid w:val="0076452C"/>
    <w:rsid w:val="00764F0C"/>
    <w:rsid w:val="0076511E"/>
    <w:rsid w:val="007652BD"/>
    <w:rsid w:val="007655CB"/>
    <w:rsid w:val="00765939"/>
    <w:rsid w:val="007659C4"/>
    <w:rsid w:val="00765C49"/>
    <w:rsid w:val="0076651A"/>
    <w:rsid w:val="0076656B"/>
    <w:rsid w:val="00766A1F"/>
    <w:rsid w:val="00766BC1"/>
    <w:rsid w:val="00766C24"/>
    <w:rsid w:val="00766E88"/>
    <w:rsid w:val="00767052"/>
    <w:rsid w:val="00767257"/>
    <w:rsid w:val="00767C18"/>
    <w:rsid w:val="00767CC6"/>
    <w:rsid w:val="00767E60"/>
    <w:rsid w:val="00770939"/>
    <w:rsid w:val="00770F4D"/>
    <w:rsid w:val="00771440"/>
    <w:rsid w:val="0077163A"/>
    <w:rsid w:val="007717F7"/>
    <w:rsid w:val="00771E21"/>
    <w:rsid w:val="00772355"/>
    <w:rsid w:val="007727E4"/>
    <w:rsid w:val="00772F50"/>
    <w:rsid w:val="007730B0"/>
    <w:rsid w:val="0077322D"/>
    <w:rsid w:val="0077344B"/>
    <w:rsid w:val="007739F6"/>
    <w:rsid w:val="007740CD"/>
    <w:rsid w:val="00774A8A"/>
    <w:rsid w:val="007756A0"/>
    <w:rsid w:val="00775B1B"/>
    <w:rsid w:val="00775F06"/>
    <w:rsid w:val="007765D4"/>
    <w:rsid w:val="007766A9"/>
    <w:rsid w:val="00776E65"/>
    <w:rsid w:val="00777228"/>
    <w:rsid w:val="007773D7"/>
    <w:rsid w:val="007777BB"/>
    <w:rsid w:val="007801A2"/>
    <w:rsid w:val="007808B2"/>
    <w:rsid w:val="007809D8"/>
    <w:rsid w:val="00780C96"/>
    <w:rsid w:val="00781215"/>
    <w:rsid w:val="007817A0"/>
    <w:rsid w:val="0078190C"/>
    <w:rsid w:val="00781C98"/>
    <w:rsid w:val="00781EA4"/>
    <w:rsid w:val="00782659"/>
    <w:rsid w:val="00782794"/>
    <w:rsid w:val="00782D12"/>
    <w:rsid w:val="00783090"/>
    <w:rsid w:val="007834EC"/>
    <w:rsid w:val="007837D1"/>
    <w:rsid w:val="0078390A"/>
    <w:rsid w:val="00783C25"/>
    <w:rsid w:val="00783C72"/>
    <w:rsid w:val="00783E92"/>
    <w:rsid w:val="00784026"/>
    <w:rsid w:val="00784995"/>
    <w:rsid w:val="00784B70"/>
    <w:rsid w:val="00784CB6"/>
    <w:rsid w:val="007851A5"/>
    <w:rsid w:val="0078532D"/>
    <w:rsid w:val="00785332"/>
    <w:rsid w:val="00785644"/>
    <w:rsid w:val="0078584B"/>
    <w:rsid w:val="00785D73"/>
    <w:rsid w:val="00785E5F"/>
    <w:rsid w:val="00785ED8"/>
    <w:rsid w:val="00785FED"/>
    <w:rsid w:val="007863A0"/>
    <w:rsid w:val="00786473"/>
    <w:rsid w:val="007867E3"/>
    <w:rsid w:val="00786D0B"/>
    <w:rsid w:val="00786FE2"/>
    <w:rsid w:val="0078730A"/>
    <w:rsid w:val="00787622"/>
    <w:rsid w:val="00787910"/>
    <w:rsid w:val="007879DE"/>
    <w:rsid w:val="00787A05"/>
    <w:rsid w:val="00787AD6"/>
    <w:rsid w:val="00787B2D"/>
    <w:rsid w:val="00787D69"/>
    <w:rsid w:val="00790263"/>
    <w:rsid w:val="007904D3"/>
    <w:rsid w:val="007906DF"/>
    <w:rsid w:val="00791373"/>
    <w:rsid w:val="00791677"/>
    <w:rsid w:val="0079190E"/>
    <w:rsid w:val="00791A19"/>
    <w:rsid w:val="00791B68"/>
    <w:rsid w:val="007920C5"/>
    <w:rsid w:val="0079231E"/>
    <w:rsid w:val="007924B3"/>
    <w:rsid w:val="00792E7E"/>
    <w:rsid w:val="00792F8B"/>
    <w:rsid w:val="00793870"/>
    <w:rsid w:val="0079394B"/>
    <w:rsid w:val="00793FB1"/>
    <w:rsid w:val="00794200"/>
    <w:rsid w:val="00794407"/>
    <w:rsid w:val="00794807"/>
    <w:rsid w:val="00794A10"/>
    <w:rsid w:val="0079515E"/>
    <w:rsid w:val="0079528F"/>
    <w:rsid w:val="0079572D"/>
    <w:rsid w:val="00795790"/>
    <w:rsid w:val="0079611A"/>
    <w:rsid w:val="00796282"/>
    <w:rsid w:val="00796406"/>
    <w:rsid w:val="00796846"/>
    <w:rsid w:val="00796B39"/>
    <w:rsid w:val="00796C09"/>
    <w:rsid w:val="00796CA2"/>
    <w:rsid w:val="00796ED8"/>
    <w:rsid w:val="00797EF5"/>
    <w:rsid w:val="007A037B"/>
    <w:rsid w:val="007A11A5"/>
    <w:rsid w:val="007A11B5"/>
    <w:rsid w:val="007A1855"/>
    <w:rsid w:val="007A1C4F"/>
    <w:rsid w:val="007A251A"/>
    <w:rsid w:val="007A29DF"/>
    <w:rsid w:val="007A29E0"/>
    <w:rsid w:val="007A2E01"/>
    <w:rsid w:val="007A2F75"/>
    <w:rsid w:val="007A370B"/>
    <w:rsid w:val="007A42CD"/>
    <w:rsid w:val="007A44A6"/>
    <w:rsid w:val="007A4B8C"/>
    <w:rsid w:val="007A506B"/>
    <w:rsid w:val="007A5229"/>
    <w:rsid w:val="007A5611"/>
    <w:rsid w:val="007A566D"/>
    <w:rsid w:val="007A579B"/>
    <w:rsid w:val="007A5DCD"/>
    <w:rsid w:val="007A5E0E"/>
    <w:rsid w:val="007A607F"/>
    <w:rsid w:val="007A645B"/>
    <w:rsid w:val="007A6783"/>
    <w:rsid w:val="007A6B73"/>
    <w:rsid w:val="007A6C80"/>
    <w:rsid w:val="007A6E6D"/>
    <w:rsid w:val="007A6F11"/>
    <w:rsid w:val="007A72AE"/>
    <w:rsid w:val="007A74E6"/>
    <w:rsid w:val="007A769D"/>
    <w:rsid w:val="007A786B"/>
    <w:rsid w:val="007A7982"/>
    <w:rsid w:val="007A7BB3"/>
    <w:rsid w:val="007A7D27"/>
    <w:rsid w:val="007B025A"/>
    <w:rsid w:val="007B042D"/>
    <w:rsid w:val="007B045A"/>
    <w:rsid w:val="007B04D8"/>
    <w:rsid w:val="007B0B5F"/>
    <w:rsid w:val="007B0BB5"/>
    <w:rsid w:val="007B10D2"/>
    <w:rsid w:val="007B1AC7"/>
    <w:rsid w:val="007B1C2F"/>
    <w:rsid w:val="007B1C7B"/>
    <w:rsid w:val="007B20A7"/>
    <w:rsid w:val="007B23DB"/>
    <w:rsid w:val="007B286A"/>
    <w:rsid w:val="007B2EC5"/>
    <w:rsid w:val="007B31CE"/>
    <w:rsid w:val="007B3C2B"/>
    <w:rsid w:val="007B4680"/>
    <w:rsid w:val="007B4E82"/>
    <w:rsid w:val="007B5391"/>
    <w:rsid w:val="007B5937"/>
    <w:rsid w:val="007B5994"/>
    <w:rsid w:val="007B5B3D"/>
    <w:rsid w:val="007B6005"/>
    <w:rsid w:val="007B60B1"/>
    <w:rsid w:val="007B6112"/>
    <w:rsid w:val="007B6246"/>
    <w:rsid w:val="007B6484"/>
    <w:rsid w:val="007B64B7"/>
    <w:rsid w:val="007B65A7"/>
    <w:rsid w:val="007B6C1B"/>
    <w:rsid w:val="007B7289"/>
    <w:rsid w:val="007B7843"/>
    <w:rsid w:val="007C01CC"/>
    <w:rsid w:val="007C0318"/>
    <w:rsid w:val="007C0427"/>
    <w:rsid w:val="007C0DDE"/>
    <w:rsid w:val="007C1190"/>
    <w:rsid w:val="007C122A"/>
    <w:rsid w:val="007C2063"/>
    <w:rsid w:val="007C21BB"/>
    <w:rsid w:val="007C2640"/>
    <w:rsid w:val="007C308A"/>
    <w:rsid w:val="007C3191"/>
    <w:rsid w:val="007C3242"/>
    <w:rsid w:val="007C3527"/>
    <w:rsid w:val="007C474C"/>
    <w:rsid w:val="007C4BF1"/>
    <w:rsid w:val="007C4C00"/>
    <w:rsid w:val="007C4F4E"/>
    <w:rsid w:val="007C5027"/>
    <w:rsid w:val="007C59FA"/>
    <w:rsid w:val="007C5F40"/>
    <w:rsid w:val="007C6423"/>
    <w:rsid w:val="007C6488"/>
    <w:rsid w:val="007C66AC"/>
    <w:rsid w:val="007C6D9B"/>
    <w:rsid w:val="007C6F24"/>
    <w:rsid w:val="007C723A"/>
    <w:rsid w:val="007C7A92"/>
    <w:rsid w:val="007D0066"/>
    <w:rsid w:val="007D03AE"/>
    <w:rsid w:val="007D03C4"/>
    <w:rsid w:val="007D03FC"/>
    <w:rsid w:val="007D08F3"/>
    <w:rsid w:val="007D1A26"/>
    <w:rsid w:val="007D22DF"/>
    <w:rsid w:val="007D24E3"/>
    <w:rsid w:val="007D29D3"/>
    <w:rsid w:val="007D2A06"/>
    <w:rsid w:val="007D2AEE"/>
    <w:rsid w:val="007D306C"/>
    <w:rsid w:val="007D36EC"/>
    <w:rsid w:val="007D3CDA"/>
    <w:rsid w:val="007D3D75"/>
    <w:rsid w:val="007D3F88"/>
    <w:rsid w:val="007D4647"/>
    <w:rsid w:val="007D48FB"/>
    <w:rsid w:val="007D4C24"/>
    <w:rsid w:val="007D4F69"/>
    <w:rsid w:val="007D4FAD"/>
    <w:rsid w:val="007D50E0"/>
    <w:rsid w:val="007D50EF"/>
    <w:rsid w:val="007D5106"/>
    <w:rsid w:val="007D5264"/>
    <w:rsid w:val="007D55A2"/>
    <w:rsid w:val="007D5861"/>
    <w:rsid w:val="007D5A29"/>
    <w:rsid w:val="007D5B55"/>
    <w:rsid w:val="007D6AA7"/>
    <w:rsid w:val="007D6BEF"/>
    <w:rsid w:val="007D6F8B"/>
    <w:rsid w:val="007D722D"/>
    <w:rsid w:val="007D73B7"/>
    <w:rsid w:val="007D748E"/>
    <w:rsid w:val="007D7DDC"/>
    <w:rsid w:val="007E00DD"/>
    <w:rsid w:val="007E0B84"/>
    <w:rsid w:val="007E1202"/>
    <w:rsid w:val="007E1216"/>
    <w:rsid w:val="007E1C68"/>
    <w:rsid w:val="007E2264"/>
    <w:rsid w:val="007E2296"/>
    <w:rsid w:val="007E229C"/>
    <w:rsid w:val="007E2725"/>
    <w:rsid w:val="007E2922"/>
    <w:rsid w:val="007E299F"/>
    <w:rsid w:val="007E2AD9"/>
    <w:rsid w:val="007E2ED3"/>
    <w:rsid w:val="007E2FAB"/>
    <w:rsid w:val="007E30DF"/>
    <w:rsid w:val="007E3427"/>
    <w:rsid w:val="007E3AA1"/>
    <w:rsid w:val="007E3EAF"/>
    <w:rsid w:val="007E3F50"/>
    <w:rsid w:val="007E416A"/>
    <w:rsid w:val="007E5050"/>
    <w:rsid w:val="007E5386"/>
    <w:rsid w:val="007E5458"/>
    <w:rsid w:val="007E55F2"/>
    <w:rsid w:val="007E57F6"/>
    <w:rsid w:val="007E589B"/>
    <w:rsid w:val="007E598A"/>
    <w:rsid w:val="007E5BE1"/>
    <w:rsid w:val="007E6391"/>
    <w:rsid w:val="007E6401"/>
    <w:rsid w:val="007E6979"/>
    <w:rsid w:val="007E6A7F"/>
    <w:rsid w:val="007E6C87"/>
    <w:rsid w:val="007E6F52"/>
    <w:rsid w:val="007E71E6"/>
    <w:rsid w:val="007E7A44"/>
    <w:rsid w:val="007E7AA8"/>
    <w:rsid w:val="007E7C84"/>
    <w:rsid w:val="007E7D3F"/>
    <w:rsid w:val="007F01D1"/>
    <w:rsid w:val="007F03C8"/>
    <w:rsid w:val="007F052F"/>
    <w:rsid w:val="007F0C36"/>
    <w:rsid w:val="007F0F5E"/>
    <w:rsid w:val="007F0FEB"/>
    <w:rsid w:val="007F129D"/>
    <w:rsid w:val="007F1A69"/>
    <w:rsid w:val="007F1E6D"/>
    <w:rsid w:val="007F2071"/>
    <w:rsid w:val="007F2A32"/>
    <w:rsid w:val="007F2B96"/>
    <w:rsid w:val="007F2BE6"/>
    <w:rsid w:val="007F2D77"/>
    <w:rsid w:val="007F3502"/>
    <w:rsid w:val="007F3740"/>
    <w:rsid w:val="007F37DD"/>
    <w:rsid w:val="007F3B27"/>
    <w:rsid w:val="007F3B76"/>
    <w:rsid w:val="007F3F3D"/>
    <w:rsid w:val="007F40A5"/>
    <w:rsid w:val="007F4562"/>
    <w:rsid w:val="007F4905"/>
    <w:rsid w:val="007F4ABB"/>
    <w:rsid w:val="007F4EFF"/>
    <w:rsid w:val="007F4F48"/>
    <w:rsid w:val="007F54FC"/>
    <w:rsid w:val="007F562B"/>
    <w:rsid w:val="007F567C"/>
    <w:rsid w:val="007F5949"/>
    <w:rsid w:val="007F61C8"/>
    <w:rsid w:val="007F65FA"/>
    <w:rsid w:val="007F71B9"/>
    <w:rsid w:val="007F740F"/>
    <w:rsid w:val="007F7B36"/>
    <w:rsid w:val="007F7B7E"/>
    <w:rsid w:val="00800076"/>
    <w:rsid w:val="00800186"/>
    <w:rsid w:val="008003F5"/>
    <w:rsid w:val="008003F9"/>
    <w:rsid w:val="008004B1"/>
    <w:rsid w:val="00800BDE"/>
    <w:rsid w:val="00800F1B"/>
    <w:rsid w:val="008012C3"/>
    <w:rsid w:val="00801AF7"/>
    <w:rsid w:val="008025AC"/>
    <w:rsid w:val="00802884"/>
    <w:rsid w:val="0080296B"/>
    <w:rsid w:val="00802B03"/>
    <w:rsid w:val="008034BB"/>
    <w:rsid w:val="008035C6"/>
    <w:rsid w:val="008037FE"/>
    <w:rsid w:val="00803913"/>
    <w:rsid w:val="008039A1"/>
    <w:rsid w:val="00803A4A"/>
    <w:rsid w:val="00803C04"/>
    <w:rsid w:val="008040ED"/>
    <w:rsid w:val="00804A70"/>
    <w:rsid w:val="00804AE6"/>
    <w:rsid w:val="00804C95"/>
    <w:rsid w:val="008055ED"/>
    <w:rsid w:val="0080583B"/>
    <w:rsid w:val="00805CD1"/>
    <w:rsid w:val="00806443"/>
    <w:rsid w:val="0080652B"/>
    <w:rsid w:val="0080675D"/>
    <w:rsid w:val="00806981"/>
    <w:rsid w:val="00806A72"/>
    <w:rsid w:val="00806BE1"/>
    <w:rsid w:val="00807135"/>
    <w:rsid w:val="00807317"/>
    <w:rsid w:val="00807A4A"/>
    <w:rsid w:val="00807C2D"/>
    <w:rsid w:val="00807EBD"/>
    <w:rsid w:val="008104A2"/>
    <w:rsid w:val="008104BB"/>
    <w:rsid w:val="0081094C"/>
    <w:rsid w:val="00810B3B"/>
    <w:rsid w:val="0081110A"/>
    <w:rsid w:val="00811909"/>
    <w:rsid w:val="00811B84"/>
    <w:rsid w:val="00812002"/>
    <w:rsid w:val="00812026"/>
    <w:rsid w:val="00812ADA"/>
    <w:rsid w:val="00812F35"/>
    <w:rsid w:val="008138C2"/>
    <w:rsid w:val="00814295"/>
    <w:rsid w:val="00814731"/>
    <w:rsid w:val="0081491B"/>
    <w:rsid w:val="00814AE5"/>
    <w:rsid w:val="00814CB7"/>
    <w:rsid w:val="008152DA"/>
    <w:rsid w:val="00815704"/>
    <w:rsid w:val="00815C8C"/>
    <w:rsid w:val="00815E02"/>
    <w:rsid w:val="0081643C"/>
    <w:rsid w:val="00816552"/>
    <w:rsid w:val="00816E07"/>
    <w:rsid w:val="00817031"/>
    <w:rsid w:val="008170E8"/>
    <w:rsid w:val="0081743B"/>
    <w:rsid w:val="0081759E"/>
    <w:rsid w:val="00817C58"/>
    <w:rsid w:val="00817DB8"/>
    <w:rsid w:val="00817ED8"/>
    <w:rsid w:val="00820183"/>
    <w:rsid w:val="00820381"/>
    <w:rsid w:val="00820942"/>
    <w:rsid w:val="008209E3"/>
    <w:rsid w:val="00820F54"/>
    <w:rsid w:val="0082108C"/>
    <w:rsid w:val="0082133E"/>
    <w:rsid w:val="0082164A"/>
    <w:rsid w:val="008217C2"/>
    <w:rsid w:val="00821B37"/>
    <w:rsid w:val="008222FE"/>
    <w:rsid w:val="0082268D"/>
    <w:rsid w:val="00822C6D"/>
    <w:rsid w:val="00822F32"/>
    <w:rsid w:val="00823113"/>
    <w:rsid w:val="0082322A"/>
    <w:rsid w:val="008235A4"/>
    <w:rsid w:val="008237AD"/>
    <w:rsid w:val="00823951"/>
    <w:rsid w:val="0082433C"/>
    <w:rsid w:val="0082435B"/>
    <w:rsid w:val="00824E3E"/>
    <w:rsid w:val="00825041"/>
    <w:rsid w:val="008251D7"/>
    <w:rsid w:val="00825290"/>
    <w:rsid w:val="008255F2"/>
    <w:rsid w:val="008257E5"/>
    <w:rsid w:val="008266BB"/>
    <w:rsid w:val="00826A85"/>
    <w:rsid w:val="00826B8E"/>
    <w:rsid w:val="00826D16"/>
    <w:rsid w:val="00826E37"/>
    <w:rsid w:val="008272D1"/>
    <w:rsid w:val="00827310"/>
    <w:rsid w:val="008274C1"/>
    <w:rsid w:val="008276C2"/>
    <w:rsid w:val="00827FA5"/>
    <w:rsid w:val="008306DC"/>
    <w:rsid w:val="0083091A"/>
    <w:rsid w:val="008309B7"/>
    <w:rsid w:val="00830B74"/>
    <w:rsid w:val="00830D29"/>
    <w:rsid w:val="008314D7"/>
    <w:rsid w:val="00831E54"/>
    <w:rsid w:val="008325F2"/>
    <w:rsid w:val="0083260A"/>
    <w:rsid w:val="00832666"/>
    <w:rsid w:val="00833293"/>
    <w:rsid w:val="00833408"/>
    <w:rsid w:val="00833C6B"/>
    <w:rsid w:val="00833D34"/>
    <w:rsid w:val="00833E37"/>
    <w:rsid w:val="0083433A"/>
    <w:rsid w:val="00834529"/>
    <w:rsid w:val="00834E7F"/>
    <w:rsid w:val="00834EA6"/>
    <w:rsid w:val="00835004"/>
    <w:rsid w:val="008357D5"/>
    <w:rsid w:val="0083625C"/>
    <w:rsid w:val="00836578"/>
    <w:rsid w:val="0083668A"/>
    <w:rsid w:val="00836C84"/>
    <w:rsid w:val="00836EB5"/>
    <w:rsid w:val="00837325"/>
    <w:rsid w:val="0083751E"/>
    <w:rsid w:val="00837913"/>
    <w:rsid w:val="008406C1"/>
    <w:rsid w:val="008407EE"/>
    <w:rsid w:val="008409EA"/>
    <w:rsid w:val="00840BB2"/>
    <w:rsid w:val="00840BF5"/>
    <w:rsid w:val="00840C0E"/>
    <w:rsid w:val="00840E16"/>
    <w:rsid w:val="00840FCC"/>
    <w:rsid w:val="00841BDC"/>
    <w:rsid w:val="00841BF4"/>
    <w:rsid w:val="00841E09"/>
    <w:rsid w:val="00841FD1"/>
    <w:rsid w:val="0084233C"/>
    <w:rsid w:val="00842882"/>
    <w:rsid w:val="00842952"/>
    <w:rsid w:val="00842B64"/>
    <w:rsid w:val="00842DD4"/>
    <w:rsid w:val="00843A99"/>
    <w:rsid w:val="00843AAB"/>
    <w:rsid w:val="00843C07"/>
    <w:rsid w:val="00843D31"/>
    <w:rsid w:val="00843F7A"/>
    <w:rsid w:val="00844B54"/>
    <w:rsid w:val="00844C1E"/>
    <w:rsid w:val="0084527F"/>
    <w:rsid w:val="008452B4"/>
    <w:rsid w:val="00845439"/>
    <w:rsid w:val="008458B8"/>
    <w:rsid w:val="00845F20"/>
    <w:rsid w:val="00846359"/>
    <w:rsid w:val="0084648A"/>
    <w:rsid w:val="00846558"/>
    <w:rsid w:val="00846D14"/>
    <w:rsid w:val="00847521"/>
    <w:rsid w:val="0084758C"/>
    <w:rsid w:val="00847607"/>
    <w:rsid w:val="008478ED"/>
    <w:rsid w:val="00847BC9"/>
    <w:rsid w:val="008504C2"/>
    <w:rsid w:val="00850D1D"/>
    <w:rsid w:val="00850D8C"/>
    <w:rsid w:val="00850F97"/>
    <w:rsid w:val="00851062"/>
    <w:rsid w:val="0085150D"/>
    <w:rsid w:val="0085154D"/>
    <w:rsid w:val="00851582"/>
    <w:rsid w:val="008518A6"/>
    <w:rsid w:val="008518AF"/>
    <w:rsid w:val="00851D05"/>
    <w:rsid w:val="00852180"/>
    <w:rsid w:val="00852227"/>
    <w:rsid w:val="00852338"/>
    <w:rsid w:val="00853080"/>
    <w:rsid w:val="008533ED"/>
    <w:rsid w:val="008538C8"/>
    <w:rsid w:val="0085390E"/>
    <w:rsid w:val="00853ACE"/>
    <w:rsid w:val="008544EB"/>
    <w:rsid w:val="00854674"/>
    <w:rsid w:val="00854791"/>
    <w:rsid w:val="00854793"/>
    <w:rsid w:val="00855016"/>
    <w:rsid w:val="00855323"/>
    <w:rsid w:val="00856600"/>
    <w:rsid w:val="0085668F"/>
    <w:rsid w:val="008567EE"/>
    <w:rsid w:val="008567FA"/>
    <w:rsid w:val="00856B5D"/>
    <w:rsid w:val="00856CF8"/>
    <w:rsid w:val="00856D34"/>
    <w:rsid w:val="00856ECB"/>
    <w:rsid w:val="00857048"/>
    <w:rsid w:val="00857077"/>
    <w:rsid w:val="00857335"/>
    <w:rsid w:val="00857780"/>
    <w:rsid w:val="00857A68"/>
    <w:rsid w:val="00857A83"/>
    <w:rsid w:val="00857D6A"/>
    <w:rsid w:val="008602C2"/>
    <w:rsid w:val="008606FC"/>
    <w:rsid w:val="0086072B"/>
    <w:rsid w:val="00860DE7"/>
    <w:rsid w:val="00860E2C"/>
    <w:rsid w:val="00861023"/>
    <w:rsid w:val="0086125C"/>
    <w:rsid w:val="00861BA9"/>
    <w:rsid w:val="00862468"/>
    <w:rsid w:val="00862574"/>
    <w:rsid w:val="008625DA"/>
    <w:rsid w:val="00862776"/>
    <w:rsid w:val="00862A01"/>
    <w:rsid w:val="00862AAD"/>
    <w:rsid w:val="00862BE7"/>
    <w:rsid w:val="00862CEA"/>
    <w:rsid w:val="00862FBB"/>
    <w:rsid w:val="008631B6"/>
    <w:rsid w:val="00863361"/>
    <w:rsid w:val="008634DE"/>
    <w:rsid w:val="00863C62"/>
    <w:rsid w:val="00863CDC"/>
    <w:rsid w:val="00863E96"/>
    <w:rsid w:val="008642B3"/>
    <w:rsid w:val="0086441F"/>
    <w:rsid w:val="00864941"/>
    <w:rsid w:val="00864AB0"/>
    <w:rsid w:val="008651CB"/>
    <w:rsid w:val="0086589F"/>
    <w:rsid w:val="00865DC9"/>
    <w:rsid w:val="0086643D"/>
    <w:rsid w:val="00866464"/>
    <w:rsid w:val="00867400"/>
    <w:rsid w:val="008674AA"/>
    <w:rsid w:val="008676FB"/>
    <w:rsid w:val="00867993"/>
    <w:rsid w:val="008679B7"/>
    <w:rsid w:val="008679EC"/>
    <w:rsid w:val="00867F13"/>
    <w:rsid w:val="00867F85"/>
    <w:rsid w:val="00870832"/>
    <w:rsid w:val="00870E61"/>
    <w:rsid w:val="0087154C"/>
    <w:rsid w:val="0087164D"/>
    <w:rsid w:val="008719A2"/>
    <w:rsid w:val="00871A79"/>
    <w:rsid w:val="0087263E"/>
    <w:rsid w:val="0087293A"/>
    <w:rsid w:val="00872A23"/>
    <w:rsid w:val="00872BD1"/>
    <w:rsid w:val="00873043"/>
    <w:rsid w:val="008730A9"/>
    <w:rsid w:val="0087327A"/>
    <w:rsid w:val="00873658"/>
    <w:rsid w:val="0087378D"/>
    <w:rsid w:val="00873BA1"/>
    <w:rsid w:val="00873D9F"/>
    <w:rsid w:val="00873EDB"/>
    <w:rsid w:val="00873EE4"/>
    <w:rsid w:val="00873F06"/>
    <w:rsid w:val="00873F4F"/>
    <w:rsid w:val="00873F88"/>
    <w:rsid w:val="00874009"/>
    <w:rsid w:val="0087421D"/>
    <w:rsid w:val="0087452B"/>
    <w:rsid w:val="0087457A"/>
    <w:rsid w:val="00874BAA"/>
    <w:rsid w:val="00874F67"/>
    <w:rsid w:val="00875BE5"/>
    <w:rsid w:val="00876A46"/>
    <w:rsid w:val="00877348"/>
    <w:rsid w:val="00877DC7"/>
    <w:rsid w:val="008800C2"/>
    <w:rsid w:val="008802D5"/>
    <w:rsid w:val="00880A27"/>
    <w:rsid w:val="00880AC8"/>
    <w:rsid w:val="00880DF7"/>
    <w:rsid w:val="00881424"/>
    <w:rsid w:val="00881710"/>
    <w:rsid w:val="008819E5"/>
    <w:rsid w:val="00881A04"/>
    <w:rsid w:val="00881E89"/>
    <w:rsid w:val="0088211A"/>
    <w:rsid w:val="008822FE"/>
    <w:rsid w:val="0088236E"/>
    <w:rsid w:val="0088253C"/>
    <w:rsid w:val="008828DF"/>
    <w:rsid w:val="00882A12"/>
    <w:rsid w:val="00883272"/>
    <w:rsid w:val="0088372E"/>
    <w:rsid w:val="00883740"/>
    <w:rsid w:val="0088378F"/>
    <w:rsid w:val="00883A9A"/>
    <w:rsid w:val="00883E17"/>
    <w:rsid w:val="00883E7F"/>
    <w:rsid w:val="00883EE9"/>
    <w:rsid w:val="008841EF"/>
    <w:rsid w:val="0088423E"/>
    <w:rsid w:val="00884251"/>
    <w:rsid w:val="00884678"/>
    <w:rsid w:val="00884C9A"/>
    <w:rsid w:val="00884E54"/>
    <w:rsid w:val="00884FFE"/>
    <w:rsid w:val="00885600"/>
    <w:rsid w:val="00885629"/>
    <w:rsid w:val="00885AB5"/>
    <w:rsid w:val="00885C6B"/>
    <w:rsid w:val="00885CB6"/>
    <w:rsid w:val="00885E81"/>
    <w:rsid w:val="00885F27"/>
    <w:rsid w:val="00885FF8"/>
    <w:rsid w:val="008861BB"/>
    <w:rsid w:val="008863AD"/>
    <w:rsid w:val="0088653A"/>
    <w:rsid w:val="008865D0"/>
    <w:rsid w:val="00886A4C"/>
    <w:rsid w:val="00886C05"/>
    <w:rsid w:val="00886C2B"/>
    <w:rsid w:val="00886C8B"/>
    <w:rsid w:val="00886D0F"/>
    <w:rsid w:val="00887431"/>
    <w:rsid w:val="008875BA"/>
    <w:rsid w:val="00887A42"/>
    <w:rsid w:val="00887F41"/>
    <w:rsid w:val="0089016B"/>
    <w:rsid w:val="00890773"/>
    <w:rsid w:val="0089143B"/>
    <w:rsid w:val="008918BF"/>
    <w:rsid w:val="00891935"/>
    <w:rsid w:val="008926C6"/>
    <w:rsid w:val="00892794"/>
    <w:rsid w:val="00892E08"/>
    <w:rsid w:val="0089347B"/>
    <w:rsid w:val="00893512"/>
    <w:rsid w:val="008942DB"/>
    <w:rsid w:val="008946FD"/>
    <w:rsid w:val="00894DBC"/>
    <w:rsid w:val="00894E80"/>
    <w:rsid w:val="00894E82"/>
    <w:rsid w:val="00895136"/>
    <w:rsid w:val="008954EF"/>
    <w:rsid w:val="00895B64"/>
    <w:rsid w:val="00895C2D"/>
    <w:rsid w:val="00895D00"/>
    <w:rsid w:val="00895E7C"/>
    <w:rsid w:val="00895F71"/>
    <w:rsid w:val="008967BD"/>
    <w:rsid w:val="00897822"/>
    <w:rsid w:val="00897A8A"/>
    <w:rsid w:val="00897CAA"/>
    <w:rsid w:val="008A0091"/>
    <w:rsid w:val="008A00BB"/>
    <w:rsid w:val="008A0221"/>
    <w:rsid w:val="008A06AE"/>
    <w:rsid w:val="008A0BC8"/>
    <w:rsid w:val="008A0E7D"/>
    <w:rsid w:val="008A1725"/>
    <w:rsid w:val="008A1CDD"/>
    <w:rsid w:val="008A2598"/>
    <w:rsid w:val="008A28E6"/>
    <w:rsid w:val="008A2A21"/>
    <w:rsid w:val="008A2C20"/>
    <w:rsid w:val="008A2FFD"/>
    <w:rsid w:val="008A3002"/>
    <w:rsid w:val="008A3068"/>
    <w:rsid w:val="008A3119"/>
    <w:rsid w:val="008A36E4"/>
    <w:rsid w:val="008A36EE"/>
    <w:rsid w:val="008A38D9"/>
    <w:rsid w:val="008A4253"/>
    <w:rsid w:val="008A4452"/>
    <w:rsid w:val="008A4C23"/>
    <w:rsid w:val="008A4D58"/>
    <w:rsid w:val="008A5013"/>
    <w:rsid w:val="008A5A3C"/>
    <w:rsid w:val="008A5A5F"/>
    <w:rsid w:val="008A63F4"/>
    <w:rsid w:val="008A642C"/>
    <w:rsid w:val="008A6503"/>
    <w:rsid w:val="008A6975"/>
    <w:rsid w:val="008A6FC6"/>
    <w:rsid w:val="008A7960"/>
    <w:rsid w:val="008B0C71"/>
    <w:rsid w:val="008B1519"/>
    <w:rsid w:val="008B15DE"/>
    <w:rsid w:val="008B16B8"/>
    <w:rsid w:val="008B18B8"/>
    <w:rsid w:val="008B1BF9"/>
    <w:rsid w:val="008B23F0"/>
    <w:rsid w:val="008B27ED"/>
    <w:rsid w:val="008B2976"/>
    <w:rsid w:val="008B3B78"/>
    <w:rsid w:val="008B3C42"/>
    <w:rsid w:val="008B3CAA"/>
    <w:rsid w:val="008B3D77"/>
    <w:rsid w:val="008B405F"/>
    <w:rsid w:val="008B469D"/>
    <w:rsid w:val="008B4A74"/>
    <w:rsid w:val="008B5D99"/>
    <w:rsid w:val="008B5EB9"/>
    <w:rsid w:val="008B651F"/>
    <w:rsid w:val="008B6596"/>
    <w:rsid w:val="008B65CC"/>
    <w:rsid w:val="008B669C"/>
    <w:rsid w:val="008B67CE"/>
    <w:rsid w:val="008B6A99"/>
    <w:rsid w:val="008B6AA9"/>
    <w:rsid w:val="008B6D3F"/>
    <w:rsid w:val="008B6E15"/>
    <w:rsid w:val="008B7117"/>
    <w:rsid w:val="008B7487"/>
    <w:rsid w:val="008B77B4"/>
    <w:rsid w:val="008B792B"/>
    <w:rsid w:val="008B79BD"/>
    <w:rsid w:val="008B7A81"/>
    <w:rsid w:val="008B7B94"/>
    <w:rsid w:val="008C0015"/>
    <w:rsid w:val="008C016E"/>
    <w:rsid w:val="008C023F"/>
    <w:rsid w:val="008C09C8"/>
    <w:rsid w:val="008C0C74"/>
    <w:rsid w:val="008C1140"/>
    <w:rsid w:val="008C125F"/>
    <w:rsid w:val="008C169C"/>
    <w:rsid w:val="008C2195"/>
    <w:rsid w:val="008C282A"/>
    <w:rsid w:val="008C28F2"/>
    <w:rsid w:val="008C2D74"/>
    <w:rsid w:val="008C2DD1"/>
    <w:rsid w:val="008C35B4"/>
    <w:rsid w:val="008C3F3E"/>
    <w:rsid w:val="008C43D4"/>
    <w:rsid w:val="008C4596"/>
    <w:rsid w:val="008C4AE7"/>
    <w:rsid w:val="008C4DAB"/>
    <w:rsid w:val="008C4DFF"/>
    <w:rsid w:val="008C523B"/>
    <w:rsid w:val="008C5948"/>
    <w:rsid w:val="008C5C1D"/>
    <w:rsid w:val="008C5DCF"/>
    <w:rsid w:val="008C5EAE"/>
    <w:rsid w:val="008C60D6"/>
    <w:rsid w:val="008C62D3"/>
    <w:rsid w:val="008C62DC"/>
    <w:rsid w:val="008C64BC"/>
    <w:rsid w:val="008C6F0E"/>
    <w:rsid w:val="008C6F62"/>
    <w:rsid w:val="008C7232"/>
    <w:rsid w:val="008C75FD"/>
    <w:rsid w:val="008C7604"/>
    <w:rsid w:val="008C7A65"/>
    <w:rsid w:val="008C7CE3"/>
    <w:rsid w:val="008C7EDF"/>
    <w:rsid w:val="008D0341"/>
    <w:rsid w:val="008D052E"/>
    <w:rsid w:val="008D065E"/>
    <w:rsid w:val="008D06D1"/>
    <w:rsid w:val="008D125C"/>
    <w:rsid w:val="008D1286"/>
    <w:rsid w:val="008D146E"/>
    <w:rsid w:val="008D149D"/>
    <w:rsid w:val="008D185D"/>
    <w:rsid w:val="008D1943"/>
    <w:rsid w:val="008D19D0"/>
    <w:rsid w:val="008D1BBA"/>
    <w:rsid w:val="008D1CC2"/>
    <w:rsid w:val="008D1E4E"/>
    <w:rsid w:val="008D2131"/>
    <w:rsid w:val="008D23BC"/>
    <w:rsid w:val="008D2D0E"/>
    <w:rsid w:val="008D2EEA"/>
    <w:rsid w:val="008D2F13"/>
    <w:rsid w:val="008D327B"/>
    <w:rsid w:val="008D32D6"/>
    <w:rsid w:val="008D39A0"/>
    <w:rsid w:val="008D43F6"/>
    <w:rsid w:val="008D46BB"/>
    <w:rsid w:val="008D4790"/>
    <w:rsid w:val="008D485B"/>
    <w:rsid w:val="008D49C1"/>
    <w:rsid w:val="008D4D39"/>
    <w:rsid w:val="008D4EAF"/>
    <w:rsid w:val="008D53C5"/>
    <w:rsid w:val="008D60B9"/>
    <w:rsid w:val="008D618A"/>
    <w:rsid w:val="008D61EE"/>
    <w:rsid w:val="008D6419"/>
    <w:rsid w:val="008D6CDD"/>
    <w:rsid w:val="008D6E1C"/>
    <w:rsid w:val="008D72F2"/>
    <w:rsid w:val="008D746C"/>
    <w:rsid w:val="008D7E0D"/>
    <w:rsid w:val="008D7FD0"/>
    <w:rsid w:val="008E0397"/>
    <w:rsid w:val="008E0623"/>
    <w:rsid w:val="008E07AA"/>
    <w:rsid w:val="008E07AE"/>
    <w:rsid w:val="008E109B"/>
    <w:rsid w:val="008E1293"/>
    <w:rsid w:val="008E1564"/>
    <w:rsid w:val="008E1FC7"/>
    <w:rsid w:val="008E218B"/>
    <w:rsid w:val="008E2642"/>
    <w:rsid w:val="008E2A05"/>
    <w:rsid w:val="008E2A7A"/>
    <w:rsid w:val="008E2C15"/>
    <w:rsid w:val="008E2F51"/>
    <w:rsid w:val="008E31DC"/>
    <w:rsid w:val="008E360B"/>
    <w:rsid w:val="008E41D6"/>
    <w:rsid w:val="008E4460"/>
    <w:rsid w:val="008E4508"/>
    <w:rsid w:val="008E4553"/>
    <w:rsid w:val="008E456E"/>
    <w:rsid w:val="008E4B9E"/>
    <w:rsid w:val="008E4D8F"/>
    <w:rsid w:val="008E4E45"/>
    <w:rsid w:val="008E4FAB"/>
    <w:rsid w:val="008E5537"/>
    <w:rsid w:val="008E5586"/>
    <w:rsid w:val="008E592B"/>
    <w:rsid w:val="008E5F31"/>
    <w:rsid w:val="008E5FCE"/>
    <w:rsid w:val="008E615E"/>
    <w:rsid w:val="008E61F2"/>
    <w:rsid w:val="008E6445"/>
    <w:rsid w:val="008E65BB"/>
    <w:rsid w:val="008F0187"/>
    <w:rsid w:val="008F025E"/>
    <w:rsid w:val="008F028A"/>
    <w:rsid w:val="008F02CB"/>
    <w:rsid w:val="008F0372"/>
    <w:rsid w:val="008F0843"/>
    <w:rsid w:val="008F11A0"/>
    <w:rsid w:val="008F1790"/>
    <w:rsid w:val="008F3119"/>
    <w:rsid w:val="008F3363"/>
    <w:rsid w:val="008F33DB"/>
    <w:rsid w:val="008F34DD"/>
    <w:rsid w:val="008F3BB0"/>
    <w:rsid w:val="008F402C"/>
    <w:rsid w:val="008F48F1"/>
    <w:rsid w:val="008F4A2D"/>
    <w:rsid w:val="008F4F4C"/>
    <w:rsid w:val="008F58BD"/>
    <w:rsid w:val="008F5E3A"/>
    <w:rsid w:val="008F6002"/>
    <w:rsid w:val="008F618B"/>
    <w:rsid w:val="008F6375"/>
    <w:rsid w:val="008F68CE"/>
    <w:rsid w:val="008F6DDE"/>
    <w:rsid w:val="008F7152"/>
    <w:rsid w:val="008F759E"/>
    <w:rsid w:val="008F7967"/>
    <w:rsid w:val="008F79E2"/>
    <w:rsid w:val="008F7B11"/>
    <w:rsid w:val="008F7C62"/>
    <w:rsid w:val="008F7F42"/>
    <w:rsid w:val="00900188"/>
    <w:rsid w:val="009001A2"/>
    <w:rsid w:val="009009BF"/>
    <w:rsid w:val="009009FD"/>
    <w:rsid w:val="00900A20"/>
    <w:rsid w:val="00900A4F"/>
    <w:rsid w:val="00900F44"/>
    <w:rsid w:val="00900FEB"/>
    <w:rsid w:val="009013E0"/>
    <w:rsid w:val="00901AE3"/>
    <w:rsid w:val="00901E0C"/>
    <w:rsid w:val="00902367"/>
    <w:rsid w:val="0090244F"/>
    <w:rsid w:val="00903434"/>
    <w:rsid w:val="00904465"/>
    <w:rsid w:val="009046AC"/>
    <w:rsid w:val="00904794"/>
    <w:rsid w:val="00904851"/>
    <w:rsid w:val="00904F87"/>
    <w:rsid w:val="00905292"/>
    <w:rsid w:val="00905459"/>
    <w:rsid w:val="0090595D"/>
    <w:rsid w:val="009059E2"/>
    <w:rsid w:val="00905C77"/>
    <w:rsid w:val="00905CB8"/>
    <w:rsid w:val="00906197"/>
    <w:rsid w:val="00906345"/>
    <w:rsid w:val="009065DA"/>
    <w:rsid w:val="00906613"/>
    <w:rsid w:val="009066FF"/>
    <w:rsid w:val="00906858"/>
    <w:rsid w:val="00906A40"/>
    <w:rsid w:val="00907170"/>
    <w:rsid w:val="0090721F"/>
    <w:rsid w:val="00907980"/>
    <w:rsid w:val="00907B90"/>
    <w:rsid w:val="00907BDD"/>
    <w:rsid w:val="00910B89"/>
    <w:rsid w:val="00910C70"/>
    <w:rsid w:val="00910CD8"/>
    <w:rsid w:val="00910CEC"/>
    <w:rsid w:val="00910E63"/>
    <w:rsid w:val="009114EF"/>
    <w:rsid w:val="00911B0A"/>
    <w:rsid w:val="00911B9A"/>
    <w:rsid w:val="00911D81"/>
    <w:rsid w:val="00911E7E"/>
    <w:rsid w:val="00912107"/>
    <w:rsid w:val="00912327"/>
    <w:rsid w:val="009124D9"/>
    <w:rsid w:val="009126C3"/>
    <w:rsid w:val="00912A69"/>
    <w:rsid w:val="00912AA1"/>
    <w:rsid w:val="00912D1B"/>
    <w:rsid w:val="00912F98"/>
    <w:rsid w:val="009130B7"/>
    <w:rsid w:val="00913BD6"/>
    <w:rsid w:val="00913D04"/>
    <w:rsid w:val="00913D8A"/>
    <w:rsid w:val="00914176"/>
    <w:rsid w:val="00914380"/>
    <w:rsid w:val="009144EF"/>
    <w:rsid w:val="009145E5"/>
    <w:rsid w:val="0091493F"/>
    <w:rsid w:val="00914AA7"/>
    <w:rsid w:val="00914AB1"/>
    <w:rsid w:val="00914FA0"/>
    <w:rsid w:val="00914FAE"/>
    <w:rsid w:val="009159BA"/>
    <w:rsid w:val="00915BF2"/>
    <w:rsid w:val="009160F0"/>
    <w:rsid w:val="00916631"/>
    <w:rsid w:val="0091692D"/>
    <w:rsid w:val="00916BCE"/>
    <w:rsid w:val="00916CC3"/>
    <w:rsid w:val="00916E2A"/>
    <w:rsid w:val="009171A6"/>
    <w:rsid w:val="009171E2"/>
    <w:rsid w:val="009174B2"/>
    <w:rsid w:val="00917F49"/>
    <w:rsid w:val="009201EE"/>
    <w:rsid w:val="0092040D"/>
    <w:rsid w:val="00920687"/>
    <w:rsid w:val="009206AD"/>
    <w:rsid w:val="00920E72"/>
    <w:rsid w:val="0092113D"/>
    <w:rsid w:val="00921912"/>
    <w:rsid w:val="00921E30"/>
    <w:rsid w:val="00921F96"/>
    <w:rsid w:val="009223BD"/>
    <w:rsid w:val="00922951"/>
    <w:rsid w:val="00922D9D"/>
    <w:rsid w:val="009232E2"/>
    <w:rsid w:val="00923366"/>
    <w:rsid w:val="0092373A"/>
    <w:rsid w:val="00923B0C"/>
    <w:rsid w:val="00923E8C"/>
    <w:rsid w:val="00923F62"/>
    <w:rsid w:val="0092427D"/>
    <w:rsid w:val="0092434C"/>
    <w:rsid w:val="00924825"/>
    <w:rsid w:val="00924B63"/>
    <w:rsid w:val="00925496"/>
    <w:rsid w:val="00925C67"/>
    <w:rsid w:val="00925F8C"/>
    <w:rsid w:val="00926973"/>
    <w:rsid w:val="00926A15"/>
    <w:rsid w:val="00926C57"/>
    <w:rsid w:val="00927399"/>
    <w:rsid w:val="009275CE"/>
    <w:rsid w:val="00927950"/>
    <w:rsid w:val="00927BFE"/>
    <w:rsid w:val="009301D6"/>
    <w:rsid w:val="009309CD"/>
    <w:rsid w:val="009314EB"/>
    <w:rsid w:val="0093190A"/>
    <w:rsid w:val="00931E2F"/>
    <w:rsid w:val="00931F0E"/>
    <w:rsid w:val="00931FE2"/>
    <w:rsid w:val="009320C0"/>
    <w:rsid w:val="00932838"/>
    <w:rsid w:val="00932858"/>
    <w:rsid w:val="00932B0D"/>
    <w:rsid w:val="009332F7"/>
    <w:rsid w:val="009337E9"/>
    <w:rsid w:val="0093382C"/>
    <w:rsid w:val="00933CEE"/>
    <w:rsid w:val="009340C7"/>
    <w:rsid w:val="009347F9"/>
    <w:rsid w:val="0093489E"/>
    <w:rsid w:val="00934F72"/>
    <w:rsid w:val="00935739"/>
    <w:rsid w:val="00935751"/>
    <w:rsid w:val="009357D9"/>
    <w:rsid w:val="0093594D"/>
    <w:rsid w:val="00935B38"/>
    <w:rsid w:val="00935BEF"/>
    <w:rsid w:val="00935C8E"/>
    <w:rsid w:val="009362B7"/>
    <w:rsid w:val="00936C73"/>
    <w:rsid w:val="00936ED6"/>
    <w:rsid w:val="00937EE8"/>
    <w:rsid w:val="00937FD6"/>
    <w:rsid w:val="009409FB"/>
    <w:rsid w:val="00940A14"/>
    <w:rsid w:val="00940CDF"/>
    <w:rsid w:val="00940F9E"/>
    <w:rsid w:val="009413D2"/>
    <w:rsid w:val="00941990"/>
    <w:rsid w:val="00941E8E"/>
    <w:rsid w:val="0094265C"/>
    <w:rsid w:val="0094278B"/>
    <w:rsid w:val="00942831"/>
    <w:rsid w:val="0094303C"/>
    <w:rsid w:val="0094316C"/>
    <w:rsid w:val="0094362A"/>
    <w:rsid w:val="00943801"/>
    <w:rsid w:val="00943865"/>
    <w:rsid w:val="009442CC"/>
    <w:rsid w:val="009449D4"/>
    <w:rsid w:val="00944FE6"/>
    <w:rsid w:val="00945047"/>
    <w:rsid w:val="00945434"/>
    <w:rsid w:val="009454D2"/>
    <w:rsid w:val="00945CC8"/>
    <w:rsid w:val="00945CEF"/>
    <w:rsid w:val="00945D24"/>
    <w:rsid w:val="009465FF"/>
    <w:rsid w:val="00946FCE"/>
    <w:rsid w:val="00947468"/>
    <w:rsid w:val="009478E5"/>
    <w:rsid w:val="009479EB"/>
    <w:rsid w:val="00947FCF"/>
    <w:rsid w:val="0095026D"/>
    <w:rsid w:val="009503AA"/>
    <w:rsid w:val="00950576"/>
    <w:rsid w:val="009506F7"/>
    <w:rsid w:val="0095078F"/>
    <w:rsid w:val="009507EE"/>
    <w:rsid w:val="0095087D"/>
    <w:rsid w:val="0095092C"/>
    <w:rsid w:val="00951728"/>
    <w:rsid w:val="00951A76"/>
    <w:rsid w:val="00951CB1"/>
    <w:rsid w:val="00951D5C"/>
    <w:rsid w:val="00951D6C"/>
    <w:rsid w:val="009527F8"/>
    <w:rsid w:val="0095285E"/>
    <w:rsid w:val="009528C3"/>
    <w:rsid w:val="00952E93"/>
    <w:rsid w:val="0095313B"/>
    <w:rsid w:val="009533F9"/>
    <w:rsid w:val="009537F2"/>
    <w:rsid w:val="00953BAF"/>
    <w:rsid w:val="00954300"/>
    <w:rsid w:val="009547A4"/>
    <w:rsid w:val="0095481D"/>
    <w:rsid w:val="00954956"/>
    <w:rsid w:val="00954997"/>
    <w:rsid w:val="009549D3"/>
    <w:rsid w:val="00954A1E"/>
    <w:rsid w:val="00954DE4"/>
    <w:rsid w:val="009551F7"/>
    <w:rsid w:val="00955940"/>
    <w:rsid w:val="00955C35"/>
    <w:rsid w:val="00955D8C"/>
    <w:rsid w:val="00956045"/>
    <w:rsid w:val="00956381"/>
    <w:rsid w:val="0095660A"/>
    <w:rsid w:val="00956670"/>
    <w:rsid w:val="00956894"/>
    <w:rsid w:val="00956C1F"/>
    <w:rsid w:val="00956C94"/>
    <w:rsid w:val="00956DDD"/>
    <w:rsid w:val="00957498"/>
    <w:rsid w:val="00957F04"/>
    <w:rsid w:val="00960029"/>
    <w:rsid w:val="009603A5"/>
    <w:rsid w:val="00960629"/>
    <w:rsid w:val="0096090F"/>
    <w:rsid w:val="00960942"/>
    <w:rsid w:val="009613D9"/>
    <w:rsid w:val="0096166C"/>
    <w:rsid w:val="0096172C"/>
    <w:rsid w:val="00961D05"/>
    <w:rsid w:val="00962619"/>
    <w:rsid w:val="009629C4"/>
    <w:rsid w:val="00962ABD"/>
    <w:rsid w:val="00962E6A"/>
    <w:rsid w:val="00963587"/>
    <w:rsid w:val="009638FE"/>
    <w:rsid w:val="00963BC4"/>
    <w:rsid w:val="00963D79"/>
    <w:rsid w:val="00963DB3"/>
    <w:rsid w:val="00963E02"/>
    <w:rsid w:val="00964178"/>
    <w:rsid w:val="00964252"/>
    <w:rsid w:val="00964962"/>
    <w:rsid w:val="00964FA7"/>
    <w:rsid w:val="00964FB4"/>
    <w:rsid w:val="00965DF6"/>
    <w:rsid w:val="00965F2C"/>
    <w:rsid w:val="00966234"/>
    <w:rsid w:val="0096634E"/>
    <w:rsid w:val="00966551"/>
    <w:rsid w:val="00966568"/>
    <w:rsid w:val="00966D16"/>
    <w:rsid w:val="009670C9"/>
    <w:rsid w:val="009700CF"/>
    <w:rsid w:val="009706AD"/>
    <w:rsid w:val="00970957"/>
    <w:rsid w:val="009709A1"/>
    <w:rsid w:val="00970C54"/>
    <w:rsid w:val="0097102D"/>
    <w:rsid w:val="00971793"/>
    <w:rsid w:val="009720E4"/>
    <w:rsid w:val="00972117"/>
    <w:rsid w:val="009727BC"/>
    <w:rsid w:val="00972834"/>
    <w:rsid w:val="00972BB8"/>
    <w:rsid w:val="00972DB0"/>
    <w:rsid w:val="00972DBD"/>
    <w:rsid w:val="00972DC0"/>
    <w:rsid w:val="00972E31"/>
    <w:rsid w:val="0097316A"/>
    <w:rsid w:val="009744EF"/>
    <w:rsid w:val="00974642"/>
    <w:rsid w:val="009746B2"/>
    <w:rsid w:val="0097481A"/>
    <w:rsid w:val="009748FD"/>
    <w:rsid w:val="009749D8"/>
    <w:rsid w:val="00974ACF"/>
    <w:rsid w:val="00974E9D"/>
    <w:rsid w:val="00975088"/>
    <w:rsid w:val="00975391"/>
    <w:rsid w:val="0097556B"/>
    <w:rsid w:val="0097565F"/>
    <w:rsid w:val="009759C1"/>
    <w:rsid w:val="00975AE5"/>
    <w:rsid w:val="00975D23"/>
    <w:rsid w:val="00975FE7"/>
    <w:rsid w:val="00976F79"/>
    <w:rsid w:val="0097728F"/>
    <w:rsid w:val="009805DB"/>
    <w:rsid w:val="00980906"/>
    <w:rsid w:val="00980B4E"/>
    <w:rsid w:val="00981094"/>
    <w:rsid w:val="009815A9"/>
    <w:rsid w:val="00981A73"/>
    <w:rsid w:val="00981F74"/>
    <w:rsid w:val="0098248C"/>
    <w:rsid w:val="00982B5D"/>
    <w:rsid w:val="00982FE5"/>
    <w:rsid w:val="009832CF"/>
    <w:rsid w:val="00983307"/>
    <w:rsid w:val="0098363E"/>
    <w:rsid w:val="00983A55"/>
    <w:rsid w:val="00983C85"/>
    <w:rsid w:val="00983F1D"/>
    <w:rsid w:val="00984134"/>
    <w:rsid w:val="00984A7E"/>
    <w:rsid w:val="00984E9D"/>
    <w:rsid w:val="00985034"/>
    <w:rsid w:val="0098537F"/>
    <w:rsid w:val="00985C2F"/>
    <w:rsid w:val="00985C9C"/>
    <w:rsid w:val="00985DC9"/>
    <w:rsid w:val="00986325"/>
    <w:rsid w:val="00986B5A"/>
    <w:rsid w:val="00986F39"/>
    <w:rsid w:val="00987073"/>
    <w:rsid w:val="009873E2"/>
    <w:rsid w:val="0098759E"/>
    <w:rsid w:val="009876E0"/>
    <w:rsid w:val="00987A6F"/>
    <w:rsid w:val="00987CAC"/>
    <w:rsid w:val="0099075B"/>
    <w:rsid w:val="00990A1A"/>
    <w:rsid w:val="00990F28"/>
    <w:rsid w:val="009910BA"/>
    <w:rsid w:val="00991322"/>
    <w:rsid w:val="009913DC"/>
    <w:rsid w:val="00991E50"/>
    <w:rsid w:val="00991EB3"/>
    <w:rsid w:val="00991EF3"/>
    <w:rsid w:val="00991EF8"/>
    <w:rsid w:val="00991F62"/>
    <w:rsid w:val="00991F74"/>
    <w:rsid w:val="0099228B"/>
    <w:rsid w:val="00992640"/>
    <w:rsid w:val="00992806"/>
    <w:rsid w:val="009928E2"/>
    <w:rsid w:val="00992C50"/>
    <w:rsid w:val="00992C67"/>
    <w:rsid w:val="00992F01"/>
    <w:rsid w:val="00992FF8"/>
    <w:rsid w:val="0099325A"/>
    <w:rsid w:val="0099385C"/>
    <w:rsid w:val="00993990"/>
    <w:rsid w:val="00993C6D"/>
    <w:rsid w:val="00993E19"/>
    <w:rsid w:val="009940DB"/>
    <w:rsid w:val="009944D8"/>
    <w:rsid w:val="0099457E"/>
    <w:rsid w:val="00994F5D"/>
    <w:rsid w:val="009952E1"/>
    <w:rsid w:val="009953F2"/>
    <w:rsid w:val="00995556"/>
    <w:rsid w:val="00995842"/>
    <w:rsid w:val="009959F3"/>
    <w:rsid w:val="00995F85"/>
    <w:rsid w:val="0099601C"/>
    <w:rsid w:val="00996120"/>
    <w:rsid w:val="009962E9"/>
    <w:rsid w:val="0099652A"/>
    <w:rsid w:val="00996702"/>
    <w:rsid w:val="00996F0F"/>
    <w:rsid w:val="009974E7"/>
    <w:rsid w:val="0099754F"/>
    <w:rsid w:val="009975E8"/>
    <w:rsid w:val="00997674"/>
    <w:rsid w:val="00997C1E"/>
    <w:rsid w:val="00997E35"/>
    <w:rsid w:val="00997FB7"/>
    <w:rsid w:val="009A0115"/>
    <w:rsid w:val="009A07E3"/>
    <w:rsid w:val="009A09F9"/>
    <w:rsid w:val="009A0A3C"/>
    <w:rsid w:val="009A0FFE"/>
    <w:rsid w:val="009A14A5"/>
    <w:rsid w:val="009A17DA"/>
    <w:rsid w:val="009A188E"/>
    <w:rsid w:val="009A1BE4"/>
    <w:rsid w:val="009A1D23"/>
    <w:rsid w:val="009A1DFA"/>
    <w:rsid w:val="009A211A"/>
    <w:rsid w:val="009A2B15"/>
    <w:rsid w:val="009A359A"/>
    <w:rsid w:val="009A35C2"/>
    <w:rsid w:val="009A3602"/>
    <w:rsid w:val="009A3636"/>
    <w:rsid w:val="009A3A49"/>
    <w:rsid w:val="009A3AD3"/>
    <w:rsid w:val="009A3D97"/>
    <w:rsid w:val="009A3F44"/>
    <w:rsid w:val="009A3FA3"/>
    <w:rsid w:val="009A41A2"/>
    <w:rsid w:val="009A439C"/>
    <w:rsid w:val="009A445D"/>
    <w:rsid w:val="009A4967"/>
    <w:rsid w:val="009A4B2E"/>
    <w:rsid w:val="009A4E8B"/>
    <w:rsid w:val="009A4F63"/>
    <w:rsid w:val="009A5230"/>
    <w:rsid w:val="009A5745"/>
    <w:rsid w:val="009A5A1D"/>
    <w:rsid w:val="009A5C51"/>
    <w:rsid w:val="009A608E"/>
    <w:rsid w:val="009A60E1"/>
    <w:rsid w:val="009A6589"/>
    <w:rsid w:val="009A68A8"/>
    <w:rsid w:val="009A68C0"/>
    <w:rsid w:val="009A72A6"/>
    <w:rsid w:val="009A7747"/>
    <w:rsid w:val="009A7A17"/>
    <w:rsid w:val="009A7A22"/>
    <w:rsid w:val="009A7BC8"/>
    <w:rsid w:val="009A7C94"/>
    <w:rsid w:val="009B0233"/>
    <w:rsid w:val="009B042E"/>
    <w:rsid w:val="009B056D"/>
    <w:rsid w:val="009B0642"/>
    <w:rsid w:val="009B096C"/>
    <w:rsid w:val="009B09A1"/>
    <w:rsid w:val="009B0B75"/>
    <w:rsid w:val="009B0B9A"/>
    <w:rsid w:val="009B0D1F"/>
    <w:rsid w:val="009B11AD"/>
    <w:rsid w:val="009B1B49"/>
    <w:rsid w:val="009B1D66"/>
    <w:rsid w:val="009B1E58"/>
    <w:rsid w:val="009B2045"/>
    <w:rsid w:val="009B2130"/>
    <w:rsid w:val="009B2258"/>
    <w:rsid w:val="009B24E2"/>
    <w:rsid w:val="009B2865"/>
    <w:rsid w:val="009B2D9F"/>
    <w:rsid w:val="009B2E1B"/>
    <w:rsid w:val="009B2E44"/>
    <w:rsid w:val="009B2EAA"/>
    <w:rsid w:val="009B3057"/>
    <w:rsid w:val="009B351E"/>
    <w:rsid w:val="009B36FD"/>
    <w:rsid w:val="009B380C"/>
    <w:rsid w:val="009B3B87"/>
    <w:rsid w:val="009B3E68"/>
    <w:rsid w:val="009B40F9"/>
    <w:rsid w:val="009B41C0"/>
    <w:rsid w:val="009B4BBB"/>
    <w:rsid w:val="009B4C78"/>
    <w:rsid w:val="009B5020"/>
    <w:rsid w:val="009B5187"/>
    <w:rsid w:val="009B53F9"/>
    <w:rsid w:val="009B54C2"/>
    <w:rsid w:val="009B5559"/>
    <w:rsid w:val="009B55CC"/>
    <w:rsid w:val="009B59D9"/>
    <w:rsid w:val="009B6219"/>
    <w:rsid w:val="009B64B4"/>
    <w:rsid w:val="009B65C6"/>
    <w:rsid w:val="009B6D7E"/>
    <w:rsid w:val="009B71DA"/>
    <w:rsid w:val="009B729C"/>
    <w:rsid w:val="009B7387"/>
    <w:rsid w:val="009B79F1"/>
    <w:rsid w:val="009C06D0"/>
    <w:rsid w:val="009C092A"/>
    <w:rsid w:val="009C0ACF"/>
    <w:rsid w:val="009C0BA2"/>
    <w:rsid w:val="009C110A"/>
    <w:rsid w:val="009C1216"/>
    <w:rsid w:val="009C1505"/>
    <w:rsid w:val="009C17EA"/>
    <w:rsid w:val="009C1834"/>
    <w:rsid w:val="009C1C4F"/>
    <w:rsid w:val="009C1CB0"/>
    <w:rsid w:val="009C1E04"/>
    <w:rsid w:val="009C2543"/>
    <w:rsid w:val="009C2982"/>
    <w:rsid w:val="009C2C30"/>
    <w:rsid w:val="009C2DD0"/>
    <w:rsid w:val="009C2E31"/>
    <w:rsid w:val="009C3284"/>
    <w:rsid w:val="009C33EF"/>
    <w:rsid w:val="009C3621"/>
    <w:rsid w:val="009C40A7"/>
    <w:rsid w:val="009C4413"/>
    <w:rsid w:val="009C4826"/>
    <w:rsid w:val="009C4960"/>
    <w:rsid w:val="009C4ECA"/>
    <w:rsid w:val="009C510F"/>
    <w:rsid w:val="009C5782"/>
    <w:rsid w:val="009C5881"/>
    <w:rsid w:val="009C5BA6"/>
    <w:rsid w:val="009C5D17"/>
    <w:rsid w:val="009C5E4A"/>
    <w:rsid w:val="009C6492"/>
    <w:rsid w:val="009C6630"/>
    <w:rsid w:val="009C6E8A"/>
    <w:rsid w:val="009C72B3"/>
    <w:rsid w:val="009C77AB"/>
    <w:rsid w:val="009C7928"/>
    <w:rsid w:val="009C7EB3"/>
    <w:rsid w:val="009D015F"/>
    <w:rsid w:val="009D0192"/>
    <w:rsid w:val="009D01AA"/>
    <w:rsid w:val="009D0235"/>
    <w:rsid w:val="009D02E1"/>
    <w:rsid w:val="009D03CA"/>
    <w:rsid w:val="009D0825"/>
    <w:rsid w:val="009D083F"/>
    <w:rsid w:val="009D0C7A"/>
    <w:rsid w:val="009D1062"/>
    <w:rsid w:val="009D11DD"/>
    <w:rsid w:val="009D155D"/>
    <w:rsid w:val="009D1644"/>
    <w:rsid w:val="009D17D2"/>
    <w:rsid w:val="009D19E5"/>
    <w:rsid w:val="009D1EAF"/>
    <w:rsid w:val="009D2196"/>
    <w:rsid w:val="009D23F2"/>
    <w:rsid w:val="009D2849"/>
    <w:rsid w:val="009D286D"/>
    <w:rsid w:val="009D295E"/>
    <w:rsid w:val="009D2976"/>
    <w:rsid w:val="009D2E10"/>
    <w:rsid w:val="009D3177"/>
    <w:rsid w:val="009D32BB"/>
    <w:rsid w:val="009D3CE5"/>
    <w:rsid w:val="009D3F72"/>
    <w:rsid w:val="009D4400"/>
    <w:rsid w:val="009D478E"/>
    <w:rsid w:val="009D4E8A"/>
    <w:rsid w:val="009D50ED"/>
    <w:rsid w:val="009D52A6"/>
    <w:rsid w:val="009D5A23"/>
    <w:rsid w:val="009D5AE1"/>
    <w:rsid w:val="009D5D06"/>
    <w:rsid w:val="009D640F"/>
    <w:rsid w:val="009D657B"/>
    <w:rsid w:val="009D67E1"/>
    <w:rsid w:val="009D693B"/>
    <w:rsid w:val="009D6B47"/>
    <w:rsid w:val="009D7187"/>
    <w:rsid w:val="009D74EE"/>
    <w:rsid w:val="009D750F"/>
    <w:rsid w:val="009D75A1"/>
    <w:rsid w:val="009D7A59"/>
    <w:rsid w:val="009E04A6"/>
    <w:rsid w:val="009E0748"/>
    <w:rsid w:val="009E1512"/>
    <w:rsid w:val="009E1D16"/>
    <w:rsid w:val="009E1FF9"/>
    <w:rsid w:val="009E2177"/>
    <w:rsid w:val="009E2239"/>
    <w:rsid w:val="009E22A2"/>
    <w:rsid w:val="009E257B"/>
    <w:rsid w:val="009E2898"/>
    <w:rsid w:val="009E2953"/>
    <w:rsid w:val="009E2C1A"/>
    <w:rsid w:val="009E2F8C"/>
    <w:rsid w:val="009E3066"/>
    <w:rsid w:val="009E30B5"/>
    <w:rsid w:val="009E358F"/>
    <w:rsid w:val="009E3624"/>
    <w:rsid w:val="009E3DA4"/>
    <w:rsid w:val="009E405A"/>
    <w:rsid w:val="009E4113"/>
    <w:rsid w:val="009E413B"/>
    <w:rsid w:val="009E444C"/>
    <w:rsid w:val="009E45A3"/>
    <w:rsid w:val="009E497D"/>
    <w:rsid w:val="009E4B9A"/>
    <w:rsid w:val="009E518A"/>
    <w:rsid w:val="009E520F"/>
    <w:rsid w:val="009E5508"/>
    <w:rsid w:val="009E55B0"/>
    <w:rsid w:val="009E5822"/>
    <w:rsid w:val="009E63EE"/>
    <w:rsid w:val="009E6554"/>
    <w:rsid w:val="009E66A2"/>
    <w:rsid w:val="009E6AC2"/>
    <w:rsid w:val="009E6C63"/>
    <w:rsid w:val="009E71CB"/>
    <w:rsid w:val="009E72C9"/>
    <w:rsid w:val="009E744A"/>
    <w:rsid w:val="009E788E"/>
    <w:rsid w:val="009E7A14"/>
    <w:rsid w:val="009E7AC3"/>
    <w:rsid w:val="009E7BF8"/>
    <w:rsid w:val="009F02D5"/>
    <w:rsid w:val="009F0347"/>
    <w:rsid w:val="009F0C5F"/>
    <w:rsid w:val="009F0DE4"/>
    <w:rsid w:val="009F0E44"/>
    <w:rsid w:val="009F167E"/>
    <w:rsid w:val="009F249D"/>
    <w:rsid w:val="009F285C"/>
    <w:rsid w:val="009F2E69"/>
    <w:rsid w:val="009F2E99"/>
    <w:rsid w:val="009F30BE"/>
    <w:rsid w:val="009F31B4"/>
    <w:rsid w:val="009F31FB"/>
    <w:rsid w:val="009F340A"/>
    <w:rsid w:val="009F3943"/>
    <w:rsid w:val="009F3E54"/>
    <w:rsid w:val="009F3F6B"/>
    <w:rsid w:val="009F40DC"/>
    <w:rsid w:val="009F4146"/>
    <w:rsid w:val="009F4417"/>
    <w:rsid w:val="009F483B"/>
    <w:rsid w:val="009F499F"/>
    <w:rsid w:val="009F4A06"/>
    <w:rsid w:val="009F4C72"/>
    <w:rsid w:val="009F4EE9"/>
    <w:rsid w:val="009F4EEE"/>
    <w:rsid w:val="009F5099"/>
    <w:rsid w:val="009F50E2"/>
    <w:rsid w:val="009F520B"/>
    <w:rsid w:val="009F58CE"/>
    <w:rsid w:val="009F58D2"/>
    <w:rsid w:val="009F6A4F"/>
    <w:rsid w:val="009F6E38"/>
    <w:rsid w:val="009F7099"/>
    <w:rsid w:val="009F70F2"/>
    <w:rsid w:val="009F76B9"/>
    <w:rsid w:val="009F76D1"/>
    <w:rsid w:val="009F77E4"/>
    <w:rsid w:val="009F7809"/>
    <w:rsid w:val="009F786C"/>
    <w:rsid w:val="00A00277"/>
    <w:rsid w:val="00A00339"/>
    <w:rsid w:val="00A0095B"/>
    <w:rsid w:val="00A00BDD"/>
    <w:rsid w:val="00A0108D"/>
    <w:rsid w:val="00A01193"/>
    <w:rsid w:val="00A011C2"/>
    <w:rsid w:val="00A01762"/>
    <w:rsid w:val="00A01805"/>
    <w:rsid w:val="00A01940"/>
    <w:rsid w:val="00A0221C"/>
    <w:rsid w:val="00A0277E"/>
    <w:rsid w:val="00A02989"/>
    <w:rsid w:val="00A02A61"/>
    <w:rsid w:val="00A02E52"/>
    <w:rsid w:val="00A02F1F"/>
    <w:rsid w:val="00A03433"/>
    <w:rsid w:val="00A04726"/>
    <w:rsid w:val="00A04A3E"/>
    <w:rsid w:val="00A04C68"/>
    <w:rsid w:val="00A04D22"/>
    <w:rsid w:val="00A0500D"/>
    <w:rsid w:val="00A0514F"/>
    <w:rsid w:val="00A05208"/>
    <w:rsid w:val="00A060A5"/>
    <w:rsid w:val="00A06D65"/>
    <w:rsid w:val="00A07439"/>
    <w:rsid w:val="00A0767D"/>
    <w:rsid w:val="00A0793A"/>
    <w:rsid w:val="00A07F40"/>
    <w:rsid w:val="00A07F8E"/>
    <w:rsid w:val="00A10551"/>
    <w:rsid w:val="00A1066F"/>
    <w:rsid w:val="00A106B3"/>
    <w:rsid w:val="00A1096B"/>
    <w:rsid w:val="00A10B36"/>
    <w:rsid w:val="00A10B74"/>
    <w:rsid w:val="00A10BB4"/>
    <w:rsid w:val="00A10BD7"/>
    <w:rsid w:val="00A11581"/>
    <w:rsid w:val="00A11730"/>
    <w:rsid w:val="00A11C34"/>
    <w:rsid w:val="00A12288"/>
    <w:rsid w:val="00A12606"/>
    <w:rsid w:val="00A127E6"/>
    <w:rsid w:val="00A13041"/>
    <w:rsid w:val="00A1321C"/>
    <w:rsid w:val="00A132C0"/>
    <w:rsid w:val="00A134BC"/>
    <w:rsid w:val="00A13647"/>
    <w:rsid w:val="00A137C7"/>
    <w:rsid w:val="00A1383C"/>
    <w:rsid w:val="00A13BAC"/>
    <w:rsid w:val="00A13C9A"/>
    <w:rsid w:val="00A1421C"/>
    <w:rsid w:val="00A142B0"/>
    <w:rsid w:val="00A1495A"/>
    <w:rsid w:val="00A14D41"/>
    <w:rsid w:val="00A15533"/>
    <w:rsid w:val="00A16217"/>
    <w:rsid w:val="00A1630D"/>
    <w:rsid w:val="00A16CF7"/>
    <w:rsid w:val="00A16E98"/>
    <w:rsid w:val="00A17161"/>
    <w:rsid w:val="00A1738E"/>
    <w:rsid w:val="00A17443"/>
    <w:rsid w:val="00A175CE"/>
    <w:rsid w:val="00A178FA"/>
    <w:rsid w:val="00A17F7F"/>
    <w:rsid w:val="00A200FC"/>
    <w:rsid w:val="00A2019A"/>
    <w:rsid w:val="00A202C5"/>
    <w:rsid w:val="00A2063F"/>
    <w:rsid w:val="00A20859"/>
    <w:rsid w:val="00A20F96"/>
    <w:rsid w:val="00A20FE7"/>
    <w:rsid w:val="00A21080"/>
    <w:rsid w:val="00A21808"/>
    <w:rsid w:val="00A218BC"/>
    <w:rsid w:val="00A2249E"/>
    <w:rsid w:val="00A22692"/>
    <w:rsid w:val="00A227A7"/>
    <w:rsid w:val="00A22EB3"/>
    <w:rsid w:val="00A22EB6"/>
    <w:rsid w:val="00A239FC"/>
    <w:rsid w:val="00A24055"/>
    <w:rsid w:val="00A2406D"/>
    <w:rsid w:val="00A24450"/>
    <w:rsid w:val="00A247F0"/>
    <w:rsid w:val="00A24A96"/>
    <w:rsid w:val="00A24CC4"/>
    <w:rsid w:val="00A25567"/>
    <w:rsid w:val="00A255EB"/>
    <w:rsid w:val="00A25609"/>
    <w:rsid w:val="00A25ACF"/>
    <w:rsid w:val="00A25BC1"/>
    <w:rsid w:val="00A26306"/>
    <w:rsid w:val="00A26B71"/>
    <w:rsid w:val="00A26D24"/>
    <w:rsid w:val="00A273FE"/>
    <w:rsid w:val="00A27463"/>
    <w:rsid w:val="00A277D5"/>
    <w:rsid w:val="00A27B99"/>
    <w:rsid w:val="00A27C8A"/>
    <w:rsid w:val="00A3025F"/>
    <w:rsid w:val="00A3044D"/>
    <w:rsid w:val="00A304A1"/>
    <w:rsid w:val="00A304A3"/>
    <w:rsid w:val="00A3076D"/>
    <w:rsid w:val="00A3088C"/>
    <w:rsid w:val="00A308CE"/>
    <w:rsid w:val="00A30AEA"/>
    <w:rsid w:val="00A3164E"/>
    <w:rsid w:val="00A31B7D"/>
    <w:rsid w:val="00A31CBC"/>
    <w:rsid w:val="00A3277A"/>
    <w:rsid w:val="00A3337F"/>
    <w:rsid w:val="00A333A2"/>
    <w:rsid w:val="00A335B6"/>
    <w:rsid w:val="00A33603"/>
    <w:rsid w:val="00A3373E"/>
    <w:rsid w:val="00A33A17"/>
    <w:rsid w:val="00A33BE9"/>
    <w:rsid w:val="00A34006"/>
    <w:rsid w:val="00A34317"/>
    <w:rsid w:val="00A344D1"/>
    <w:rsid w:val="00A3486E"/>
    <w:rsid w:val="00A34C51"/>
    <w:rsid w:val="00A352CF"/>
    <w:rsid w:val="00A359A1"/>
    <w:rsid w:val="00A35A79"/>
    <w:rsid w:val="00A35C8C"/>
    <w:rsid w:val="00A362F9"/>
    <w:rsid w:val="00A36B55"/>
    <w:rsid w:val="00A37815"/>
    <w:rsid w:val="00A400FD"/>
    <w:rsid w:val="00A40426"/>
    <w:rsid w:val="00A40C68"/>
    <w:rsid w:val="00A41085"/>
    <w:rsid w:val="00A412DF"/>
    <w:rsid w:val="00A41339"/>
    <w:rsid w:val="00A41587"/>
    <w:rsid w:val="00A41706"/>
    <w:rsid w:val="00A41793"/>
    <w:rsid w:val="00A41A6F"/>
    <w:rsid w:val="00A41B90"/>
    <w:rsid w:val="00A41F4D"/>
    <w:rsid w:val="00A42117"/>
    <w:rsid w:val="00A4239D"/>
    <w:rsid w:val="00A42750"/>
    <w:rsid w:val="00A42D10"/>
    <w:rsid w:val="00A431FA"/>
    <w:rsid w:val="00A433BE"/>
    <w:rsid w:val="00A435DE"/>
    <w:rsid w:val="00A4381F"/>
    <w:rsid w:val="00A43843"/>
    <w:rsid w:val="00A43F5C"/>
    <w:rsid w:val="00A4436A"/>
    <w:rsid w:val="00A443D3"/>
    <w:rsid w:val="00A446D2"/>
    <w:rsid w:val="00A448AC"/>
    <w:rsid w:val="00A44AF8"/>
    <w:rsid w:val="00A45646"/>
    <w:rsid w:val="00A45ADE"/>
    <w:rsid w:val="00A45CCE"/>
    <w:rsid w:val="00A45F17"/>
    <w:rsid w:val="00A45F19"/>
    <w:rsid w:val="00A46AC5"/>
    <w:rsid w:val="00A46B9B"/>
    <w:rsid w:val="00A46F7F"/>
    <w:rsid w:val="00A47121"/>
    <w:rsid w:val="00A47290"/>
    <w:rsid w:val="00A47438"/>
    <w:rsid w:val="00A477AB"/>
    <w:rsid w:val="00A477AD"/>
    <w:rsid w:val="00A47A76"/>
    <w:rsid w:val="00A47BCE"/>
    <w:rsid w:val="00A47C6F"/>
    <w:rsid w:val="00A50084"/>
    <w:rsid w:val="00A50089"/>
    <w:rsid w:val="00A5030E"/>
    <w:rsid w:val="00A5031E"/>
    <w:rsid w:val="00A503E1"/>
    <w:rsid w:val="00A50494"/>
    <w:rsid w:val="00A5063F"/>
    <w:rsid w:val="00A5066C"/>
    <w:rsid w:val="00A5070F"/>
    <w:rsid w:val="00A50A20"/>
    <w:rsid w:val="00A50B39"/>
    <w:rsid w:val="00A50F03"/>
    <w:rsid w:val="00A51285"/>
    <w:rsid w:val="00A5167B"/>
    <w:rsid w:val="00A516DD"/>
    <w:rsid w:val="00A51A7E"/>
    <w:rsid w:val="00A52A92"/>
    <w:rsid w:val="00A52BAE"/>
    <w:rsid w:val="00A530DE"/>
    <w:rsid w:val="00A530F0"/>
    <w:rsid w:val="00A532CA"/>
    <w:rsid w:val="00A53831"/>
    <w:rsid w:val="00A53923"/>
    <w:rsid w:val="00A539FF"/>
    <w:rsid w:val="00A53EBE"/>
    <w:rsid w:val="00A543D1"/>
    <w:rsid w:val="00A547A8"/>
    <w:rsid w:val="00A547C6"/>
    <w:rsid w:val="00A547EF"/>
    <w:rsid w:val="00A5491B"/>
    <w:rsid w:val="00A549CA"/>
    <w:rsid w:val="00A54D66"/>
    <w:rsid w:val="00A54E6D"/>
    <w:rsid w:val="00A54F5A"/>
    <w:rsid w:val="00A554F0"/>
    <w:rsid w:val="00A55705"/>
    <w:rsid w:val="00A55A21"/>
    <w:rsid w:val="00A55A50"/>
    <w:rsid w:val="00A55AA7"/>
    <w:rsid w:val="00A55B8E"/>
    <w:rsid w:val="00A55FCE"/>
    <w:rsid w:val="00A562AE"/>
    <w:rsid w:val="00A56A5D"/>
    <w:rsid w:val="00A56C5D"/>
    <w:rsid w:val="00A56FDC"/>
    <w:rsid w:val="00A56FDD"/>
    <w:rsid w:val="00A571F6"/>
    <w:rsid w:val="00A572A4"/>
    <w:rsid w:val="00A574FC"/>
    <w:rsid w:val="00A578C0"/>
    <w:rsid w:val="00A600C5"/>
    <w:rsid w:val="00A600D3"/>
    <w:rsid w:val="00A6058E"/>
    <w:rsid w:val="00A605C9"/>
    <w:rsid w:val="00A60659"/>
    <w:rsid w:val="00A60670"/>
    <w:rsid w:val="00A60B04"/>
    <w:rsid w:val="00A60D5A"/>
    <w:rsid w:val="00A61419"/>
    <w:rsid w:val="00A615DB"/>
    <w:rsid w:val="00A617A3"/>
    <w:rsid w:val="00A617B3"/>
    <w:rsid w:val="00A61837"/>
    <w:rsid w:val="00A61896"/>
    <w:rsid w:val="00A61C64"/>
    <w:rsid w:val="00A6202C"/>
    <w:rsid w:val="00A626B1"/>
    <w:rsid w:val="00A627C6"/>
    <w:rsid w:val="00A629A7"/>
    <w:rsid w:val="00A63019"/>
    <w:rsid w:val="00A63047"/>
    <w:rsid w:val="00A63133"/>
    <w:rsid w:val="00A63A34"/>
    <w:rsid w:val="00A63A96"/>
    <w:rsid w:val="00A64211"/>
    <w:rsid w:val="00A64552"/>
    <w:rsid w:val="00A64635"/>
    <w:rsid w:val="00A64692"/>
    <w:rsid w:val="00A64AD0"/>
    <w:rsid w:val="00A64D8C"/>
    <w:rsid w:val="00A64E2F"/>
    <w:rsid w:val="00A65B16"/>
    <w:rsid w:val="00A65B72"/>
    <w:rsid w:val="00A662C4"/>
    <w:rsid w:val="00A6679A"/>
    <w:rsid w:val="00A66AE0"/>
    <w:rsid w:val="00A66FD4"/>
    <w:rsid w:val="00A672D9"/>
    <w:rsid w:val="00A675CA"/>
    <w:rsid w:val="00A676D5"/>
    <w:rsid w:val="00A67724"/>
    <w:rsid w:val="00A7042A"/>
    <w:rsid w:val="00A70547"/>
    <w:rsid w:val="00A7063B"/>
    <w:rsid w:val="00A706C9"/>
    <w:rsid w:val="00A70930"/>
    <w:rsid w:val="00A71401"/>
    <w:rsid w:val="00A714B5"/>
    <w:rsid w:val="00A71881"/>
    <w:rsid w:val="00A71C2D"/>
    <w:rsid w:val="00A71D59"/>
    <w:rsid w:val="00A71D9D"/>
    <w:rsid w:val="00A71EA5"/>
    <w:rsid w:val="00A71FF4"/>
    <w:rsid w:val="00A72957"/>
    <w:rsid w:val="00A729C8"/>
    <w:rsid w:val="00A73291"/>
    <w:rsid w:val="00A737F6"/>
    <w:rsid w:val="00A73934"/>
    <w:rsid w:val="00A73A87"/>
    <w:rsid w:val="00A73D3F"/>
    <w:rsid w:val="00A745CD"/>
    <w:rsid w:val="00A74632"/>
    <w:rsid w:val="00A7485A"/>
    <w:rsid w:val="00A752EC"/>
    <w:rsid w:val="00A752FA"/>
    <w:rsid w:val="00A75374"/>
    <w:rsid w:val="00A7538D"/>
    <w:rsid w:val="00A753B6"/>
    <w:rsid w:val="00A755CA"/>
    <w:rsid w:val="00A75987"/>
    <w:rsid w:val="00A76335"/>
    <w:rsid w:val="00A7693E"/>
    <w:rsid w:val="00A7728B"/>
    <w:rsid w:val="00A772FA"/>
    <w:rsid w:val="00A77613"/>
    <w:rsid w:val="00A77DAA"/>
    <w:rsid w:val="00A8030E"/>
    <w:rsid w:val="00A8040A"/>
    <w:rsid w:val="00A804C4"/>
    <w:rsid w:val="00A80946"/>
    <w:rsid w:val="00A8095B"/>
    <w:rsid w:val="00A80A18"/>
    <w:rsid w:val="00A80BC1"/>
    <w:rsid w:val="00A8111B"/>
    <w:rsid w:val="00A812DC"/>
    <w:rsid w:val="00A814AF"/>
    <w:rsid w:val="00A815A5"/>
    <w:rsid w:val="00A82966"/>
    <w:rsid w:val="00A82E24"/>
    <w:rsid w:val="00A83155"/>
    <w:rsid w:val="00A831C2"/>
    <w:rsid w:val="00A83958"/>
    <w:rsid w:val="00A83A2A"/>
    <w:rsid w:val="00A83DD4"/>
    <w:rsid w:val="00A83F07"/>
    <w:rsid w:val="00A84838"/>
    <w:rsid w:val="00A8483C"/>
    <w:rsid w:val="00A85552"/>
    <w:rsid w:val="00A85BF6"/>
    <w:rsid w:val="00A85E15"/>
    <w:rsid w:val="00A86478"/>
    <w:rsid w:val="00A864FB"/>
    <w:rsid w:val="00A86B9F"/>
    <w:rsid w:val="00A86BFB"/>
    <w:rsid w:val="00A87296"/>
    <w:rsid w:val="00A87F19"/>
    <w:rsid w:val="00A907E3"/>
    <w:rsid w:val="00A91045"/>
    <w:rsid w:val="00A915B0"/>
    <w:rsid w:val="00A91A77"/>
    <w:rsid w:val="00A91C2B"/>
    <w:rsid w:val="00A91CDE"/>
    <w:rsid w:val="00A92203"/>
    <w:rsid w:val="00A9224D"/>
    <w:rsid w:val="00A922A6"/>
    <w:rsid w:val="00A923B3"/>
    <w:rsid w:val="00A92540"/>
    <w:rsid w:val="00A927A1"/>
    <w:rsid w:val="00A92C65"/>
    <w:rsid w:val="00A92FD8"/>
    <w:rsid w:val="00A9314A"/>
    <w:rsid w:val="00A93410"/>
    <w:rsid w:val="00A93EE3"/>
    <w:rsid w:val="00A9429B"/>
    <w:rsid w:val="00A94EA8"/>
    <w:rsid w:val="00A95020"/>
    <w:rsid w:val="00A9523A"/>
    <w:rsid w:val="00A95408"/>
    <w:rsid w:val="00A95488"/>
    <w:rsid w:val="00A957D9"/>
    <w:rsid w:val="00A959BE"/>
    <w:rsid w:val="00A95B54"/>
    <w:rsid w:val="00A95BB6"/>
    <w:rsid w:val="00A95D3C"/>
    <w:rsid w:val="00A96249"/>
    <w:rsid w:val="00A962AB"/>
    <w:rsid w:val="00A9631A"/>
    <w:rsid w:val="00A9639D"/>
    <w:rsid w:val="00A965BC"/>
    <w:rsid w:val="00A966BF"/>
    <w:rsid w:val="00A968EE"/>
    <w:rsid w:val="00A96B58"/>
    <w:rsid w:val="00A96D7C"/>
    <w:rsid w:val="00A96FBA"/>
    <w:rsid w:val="00A971FF"/>
    <w:rsid w:val="00A9741C"/>
    <w:rsid w:val="00AA01CC"/>
    <w:rsid w:val="00AA0392"/>
    <w:rsid w:val="00AA04EC"/>
    <w:rsid w:val="00AA05ED"/>
    <w:rsid w:val="00AA05F6"/>
    <w:rsid w:val="00AA0A65"/>
    <w:rsid w:val="00AA0B68"/>
    <w:rsid w:val="00AA214D"/>
    <w:rsid w:val="00AA2178"/>
    <w:rsid w:val="00AA21DC"/>
    <w:rsid w:val="00AA2D0E"/>
    <w:rsid w:val="00AA2D35"/>
    <w:rsid w:val="00AA3020"/>
    <w:rsid w:val="00AA304B"/>
    <w:rsid w:val="00AA35F3"/>
    <w:rsid w:val="00AA3762"/>
    <w:rsid w:val="00AA3819"/>
    <w:rsid w:val="00AA39C1"/>
    <w:rsid w:val="00AA3C7C"/>
    <w:rsid w:val="00AA3D3C"/>
    <w:rsid w:val="00AA3E6D"/>
    <w:rsid w:val="00AA43C8"/>
    <w:rsid w:val="00AA485B"/>
    <w:rsid w:val="00AA4A1F"/>
    <w:rsid w:val="00AA4B1A"/>
    <w:rsid w:val="00AA50A4"/>
    <w:rsid w:val="00AA51EA"/>
    <w:rsid w:val="00AA5445"/>
    <w:rsid w:val="00AA569B"/>
    <w:rsid w:val="00AA58D1"/>
    <w:rsid w:val="00AA5CEF"/>
    <w:rsid w:val="00AA5E42"/>
    <w:rsid w:val="00AA5EC2"/>
    <w:rsid w:val="00AA6DFF"/>
    <w:rsid w:val="00AA76F6"/>
    <w:rsid w:val="00AA7C18"/>
    <w:rsid w:val="00AA7D53"/>
    <w:rsid w:val="00AB00BB"/>
    <w:rsid w:val="00AB01D8"/>
    <w:rsid w:val="00AB0361"/>
    <w:rsid w:val="00AB0949"/>
    <w:rsid w:val="00AB0995"/>
    <w:rsid w:val="00AB09A5"/>
    <w:rsid w:val="00AB0A62"/>
    <w:rsid w:val="00AB0C05"/>
    <w:rsid w:val="00AB10EF"/>
    <w:rsid w:val="00AB1B1E"/>
    <w:rsid w:val="00AB1D84"/>
    <w:rsid w:val="00AB23B2"/>
    <w:rsid w:val="00AB246F"/>
    <w:rsid w:val="00AB26F9"/>
    <w:rsid w:val="00AB2B0C"/>
    <w:rsid w:val="00AB2E20"/>
    <w:rsid w:val="00AB2F33"/>
    <w:rsid w:val="00AB2FCF"/>
    <w:rsid w:val="00AB314C"/>
    <w:rsid w:val="00AB336C"/>
    <w:rsid w:val="00AB3449"/>
    <w:rsid w:val="00AB391A"/>
    <w:rsid w:val="00AB3C5C"/>
    <w:rsid w:val="00AB45EA"/>
    <w:rsid w:val="00AB45ED"/>
    <w:rsid w:val="00AB4DAD"/>
    <w:rsid w:val="00AB4FEF"/>
    <w:rsid w:val="00AB4FF2"/>
    <w:rsid w:val="00AB5307"/>
    <w:rsid w:val="00AB54F4"/>
    <w:rsid w:val="00AB5595"/>
    <w:rsid w:val="00AB5659"/>
    <w:rsid w:val="00AB5A41"/>
    <w:rsid w:val="00AB5AF7"/>
    <w:rsid w:val="00AB5DFF"/>
    <w:rsid w:val="00AB61B6"/>
    <w:rsid w:val="00AB6565"/>
    <w:rsid w:val="00AB6C61"/>
    <w:rsid w:val="00AB6E46"/>
    <w:rsid w:val="00AB6F1C"/>
    <w:rsid w:val="00AB70B2"/>
    <w:rsid w:val="00AB7270"/>
    <w:rsid w:val="00AB7A7F"/>
    <w:rsid w:val="00AB7AA2"/>
    <w:rsid w:val="00AB7EE0"/>
    <w:rsid w:val="00AC012B"/>
    <w:rsid w:val="00AC073A"/>
    <w:rsid w:val="00AC09B1"/>
    <w:rsid w:val="00AC0D6D"/>
    <w:rsid w:val="00AC0DFE"/>
    <w:rsid w:val="00AC0E8C"/>
    <w:rsid w:val="00AC1374"/>
    <w:rsid w:val="00AC14DA"/>
    <w:rsid w:val="00AC150F"/>
    <w:rsid w:val="00AC15AE"/>
    <w:rsid w:val="00AC1F4F"/>
    <w:rsid w:val="00AC20ED"/>
    <w:rsid w:val="00AC21DB"/>
    <w:rsid w:val="00AC2643"/>
    <w:rsid w:val="00AC2BE8"/>
    <w:rsid w:val="00AC2DDA"/>
    <w:rsid w:val="00AC3072"/>
    <w:rsid w:val="00AC318A"/>
    <w:rsid w:val="00AC3B97"/>
    <w:rsid w:val="00AC3DF4"/>
    <w:rsid w:val="00AC3F43"/>
    <w:rsid w:val="00AC4791"/>
    <w:rsid w:val="00AC485A"/>
    <w:rsid w:val="00AC494B"/>
    <w:rsid w:val="00AC4DC5"/>
    <w:rsid w:val="00AC515E"/>
    <w:rsid w:val="00AC5457"/>
    <w:rsid w:val="00AC548D"/>
    <w:rsid w:val="00AC54F2"/>
    <w:rsid w:val="00AC5561"/>
    <w:rsid w:val="00AC562A"/>
    <w:rsid w:val="00AC5A5B"/>
    <w:rsid w:val="00AC65E3"/>
    <w:rsid w:val="00AC6750"/>
    <w:rsid w:val="00AC6A92"/>
    <w:rsid w:val="00AC6D94"/>
    <w:rsid w:val="00AC7015"/>
    <w:rsid w:val="00AC7162"/>
    <w:rsid w:val="00AC721D"/>
    <w:rsid w:val="00AC78C4"/>
    <w:rsid w:val="00AC7C8A"/>
    <w:rsid w:val="00AC7C94"/>
    <w:rsid w:val="00AD00EF"/>
    <w:rsid w:val="00AD0247"/>
    <w:rsid w:val="00AD071A"/>
    <w:rsid w:val="00AD1318"/>
    <w:rsid w:val="00AD1468"/>
    <w:rsid w:val="00AD1503"/>
    <w:rsid w:val="00AD191F"/>
    <w:rsid w:val="00AD1D35"/>
    <w:rsid w:val="00AD1F90"/>
    <w:rsid w:val="00AD2454"/>
    <w:rsid w:val="00AD247B"/>
    <w:rsid w:val="00AD26D5"/>
    <w:rsid w:val="00AD2DD8"/>
    <w:rsid w:val="00AD318D"/>
    <w:rsid w:val="00AD31BA"/>
    <w:rsid w:val="00AD343A"/>
    <w:rsid w:val="00AD352F"/>
    <w:rsid w:val="00AD3F3A"/>
    <w:rsid w:val="00AD3FE3"/>
    <w:rsid w:val="00AD42EB"/>
    <w:rsid w:val="00AD436B"/>
    <w:rsid w:val="00AD4504"/>
    <w:rsid w:val="00AD4625"/>
    <w:rsid w:val="00AD47C1"/>
    <w:rsid w:val="00AD48C1"/>
    <w:rsid w:val="00AD4B60"/>
    <w:rsid w:val="00AD5013"/>
    <w:rsid w:val="00AD50BF"/>
    <w:rsid w:val="00AD5285"/>
    <w:rsid w:val="00AD529D"/>
    <w:rsid w:val="00AD5569"/>
    <w:rsid w:val="00AD55D3"/>
    <w:rsid w:val="00AD57BB"/>
    <w:rsid w:val="00AD57F3"/>
    <w:rsid w:val="00AD615F"/>
    <w:rsid w:val="00AD63AC"/>
    <w:rsid w:val="00AD6584"/>
    <w:rsid w:val="00AD69CF"/>
    <w:rsid w:val="00AD6D21"/>
    <w:rsid w:val="00AD6E28"/>
    <w:rsid w:val="00AD6E74"/>
    <w:rsid w:val="00AD6EFD"/>
    <w:rsid w:val="00AD71BA"/>
    <w:rsid w:val="00AD7289"/>
    <w:rsid w:val="00AD768B"/>
    <w:rsid w:val="00AD77A4"/>
    <w:rsid w:val="00AD77BA"/>
    <w:rsid w:val="00AD7A32"/>
    <w:rsid w:val="00AD7A80"/>
    <w:rsid w:val="00AD7FC9"/>
    <w:rsid w:val="00AE03DF"/>
    <w:rsid w:val="00AE0400"/>
    <w:rsid w:val="00AE0934"/>
    <w:rsid w:val="00AE0938"/>
    <w:rsid w:val="00AE0B8E"/>
    <w:rsid w:val="00AE1278"/>
    <w:rsid w:val="00AE13BE"/>
    <w:rsid w:val="00AE1531"/>
    <w:rsid w:val="00AE17DE"/>
    <w:rsid w:val="00AE1ADD"/>
    <w:rsid w:val="00AE2C3C"/>
    <w:rsid w:val="00AE2E2C"/>
    <w:rsid w:val="00AE2ECE"/>
    <w:rsid w:val="00AE334F"/>
    <w:rsid w:val="00AE356B"/>
    <w:rsid w:val="00AE3BE6"/>
    <w:rsid w:val="00AE3C4B"/>
    <w:rsid w:val="00AE4385"/>
    <w:rsid w:val="00AE5668"/>
    <w:rsid w:val="00AE6025"/>
    <w:rsid w:val="00AE692B"/>
    <w:rsid w:val="00AE7FA7"/>
    <w:rsid w:val="00AF0304"/>
    <w:rsid w:val="00AF09B0"/>
    <w:rsid w:val="00AF0B33"/>
    <w:rsid w:val="00AF12D3"/>
    <w:rsid w:val="00AF1301"/>
    <w:rsid w:val="00AF15D5"/>
    <w:rsid w:val="00AF1745"/>
    <w:rsid w:val="00AF17B0"/>
    <w:rsid w:val="00AF1DAC"/>
    <w:rsid w:val="00AF1FB5"/>
    <w:rsid w:val="00AF2565"/>
    <w:rsid w:val="00AF2683"/>
    <w:rsid w:val="00AF2A37"/>
    <w:rsid w:val="00AF2AB2"/>
    <w:rsid w:val="00AF30CB"/>
    <w:rsid w:val="00AF3525"/>
    <w:rsid w:val="00AF3B7F"/>
    <w:rsid w:val="00AF4111"/>
    <w:rsid w:val="00AF4967"/>
    <w:rsid w:val="00AF49D8"/>
    <w:rsid w:val="00AF4AFB"/>
    <w:rsid w:val="00AF50AD"/>
    <w:rsid w:val="00AF51B2"/>
    <w:rsid w:val="00AF5342"/>
    <w:rsid w:val="00AF555C"/>
    <w:rsid w:val="00AF5578"/>
    <w:rsid w:val="00AF5806"/>
    <w:rsid w:val="00AF5A80"/>
    <w:rsid w:val="00AF6174"/>
    <w:rsid w:val="00AF696E"/>
    <w:rsid w:val="00AF69F1"/>
    <w:rsid w:val="00AF725C"/>
    <w:rsid w:val="00AF7271"/>
    <w:rsid w:val="00AF788C"/>
    <w:rsid w:val="00AF797D"/>
    <w:rsid w:val="00B004E8"/>
    <w:rsid w:val="00B005FD"/>
    <w:rsid w:val="00B00811"/>
    <w:rsid w:val="00B00821"/>
    <w:rsid w:val="00B00C1E"/>
    <w:rsid w:val="00B017E2"/>
    <w:rsid w:val="00B01D92"/>
    <w:rsid w:val="00B0216A"/>
    <w:rsid w:val="00B02C6A"/>
    <w:rsid w:val="00B03151"/>
    <w:rsid w:val="00B04EB3"/>
    <w:rsid w:val="00B04F4B"/>
    <w:rsid w:val="00B04F4F"/>
    <w:rsid w:val="00B04F62"/>
    <w:rsid w:val="00B05031"/>
    <w:rsid w:val="00B0578A"/>
    <w:rsid w:val="00B05860"/>
    <w:rsid w:val="00B05905"/>
    <w:rsid w:val="00B059D3"/>
    <w:rsid w:val="00B0665F"/>
    <w:rsid w:val="00B06AE1"/>
    <w:rsid w:val="00B06CBF"/>
    <w:rsid w:val="00B07251"/>
    <w:rsid w:val="00B07322"/>
    <w:rsid w:val="00B073CF"/>
    <w:rsid w:val="00B07739"/>
    <w:rsid w:val="00B0788D"/>
    <w:rsid w:val="00B078DD"/>
    <w:rsid w:val="00B07B1A"/>
    <w:rsid w:val="00B07CC5"/>
    <w:rsid w:val="00B10081"/>
    <w:rsid w:val="00B10D19"/>
    <w:rsid w:val="00B10EE3"/>
    <w:rsid w:val="00B110B6"/>
    <w:rsid w:val="00B11251"/>
    <w:rsid w:val="00B1129B"/>
    <w:rsid w:val="00B1144B"/>
    <w:rsid w:val="00B11712"/>
    <w:rsid w:val="00B118EC"/>
    <w:rsid w:val="00B118F9"/>
    <w:rsid w:val="00B11936"/>
    <w:rsid w:val="00B11A47"/>
    <w:rsid w:val="00B11D99"/>
    <w:rsid w:val="00B11DCC"/>
    <w:rsid w:val="00B12778"/>
    <w:rsid w:val="00B12CDC"/>
    <w:rsid w:val="00B135DE"/>
    <w:rsid w:val="00B13F27"/>
    <w:rsid w:val="00B13F48"/>
    <w:rsid w:val="00B13F99"/>
    <w:rsid w:val="00B142A2"/>
    <w:rsid w:val="00B142B6"/>
    <w:rsid w:val="00B143BE"/>
    <w:rsid w:val="00B146A7"/>
    <w:rsid w:val="00B14914"/>
    <w:rsid w:val="00B15094"/>
    <w:rsid w:val="00B15278"/>
    <w:rsid w:val="00B15BA0"/>
    <w:rsid w:val="00B15E28"/>
    <w:rsid w:val="00B16326"/>
    <w:rsid w:val="00B166D6"/>
    <w:rsid w:val="00B16714"/>
    <w:rsid w:val="00B16C94"/>
    <w:rsid w:val="00B16DAF"/>
    <w:rsid w:val="00B17341"/>
    <w:rsid w:val="00B17359"/>
    <w:rsid w:val="00B17538"/>
    <w:rsid w:val="00B178D0"/>
    <w:rsid w:val="00B20373"/>
    <w:rsid w:val="00B2043A"/>
    <w:rsid w:val="00B2086C"/>
    <w:rsid w:val="00B2091F"/>
    <w:rsid w:val="00B20A45"/>
    <w:rsid w:val="00B20B87"/>
    <w:rsid w:val="00B211E0"/>
    <w:rsid w:val="00B216E9"/>
    <w:rsid w:val="00B2177E"/>
    <w:rsid w:val="00B2185C"/>
    <w:rsid w:val="00B21FB1"/>
    <w:rsid w:val="00B22832"/>
    <w:rsid w:val="00B22BDB"/>
    <w:rsid w:val="00B22D94"/>
    <w:rsid w:val="00B23354"/>
    <w:rsid w:val="00B23568"/>
    <w:rsid w:val="00B239E1"/>
    <w:rsid w:val="00B24D32"/>
    <w:rsid w:val="00B24D7B"/>
    <w:rsid w:val="00B252DC"/>
    <w:rsid w:val="00B2549A"/>
    <w:rsid w:val="00B254A1"/>
    <w:rsid w:val="00B254C0"/>
    <w:rsid w:val="00B25BBE"/>
    <w:rsid w:val="00B264C0"/>
    <w:rsid w:val="00B264E9"/>
    <w:rsid w:val="00B26582"/>
    <w:rsid w:val="00B265F5"/>
    <w:rsid w:val="00B27172"/>
    <w:rsid w:val="00B2789C"/>
    <w:rsid w:val="00B278F8"/>
    <w:rsid w:val="00B301AB"/>
    <w:rsid w:val="00B30226"/>
    <w:rsid w:val="00B309BD"/>
    <w:rsid w:val="00B31B16"/>
    <w:rsid w:val="00B31B76"/>
    <w:rsid w:val="00B31B96"/>
    <w:rsid w:val="00B31DA1"/>
    <w:rsid w:val="00B3209D"/>
    <w:rsid w:val="00B325F6"/>
    <w:rsid w:val="00B32E38"/>
    <w:rsid w:val="00B32EEA"/>
    <w:rsid w:val="00B32F7A"/>
    <w:rsid w:val="00B330C7"/>
    <w:rsid w:val="00B33379"/>
    <w:rsid w:val="00B33467"/>
    <w:rsid w:val="00B3347B"/>
    <w:rsid w:val="00B335E4"/>
    <w:rsid w:val="00B33E6D"/>
    <w:rsid w:val="00B34142"/>
    <w:rsid w:val="00B343E5"/>
    <w:rsid w:val="00B345A9"/>
    <w:rsid w:val="00B345D8"/>
    <w:rsid w:val="00B34795"/>
    <w:rsid w:val="00B347BD"/>
    <w:rsid w:val="00B34995"/>
    <w:rsid w:val="00B35366"/>
    <w:rsid w:val="00B35706"/>
    <w:rsid w:val="00B35911"/>
    <w:rsid w:val="00B35A93"/>
    <w:rsid w:val="00B35F16"/>
    <w:rsid w:val="00B3667A"/>
    <w:rsid w:val="00B369C6"/>
    <w:rsid w:val="00B36C9A"/>
    <w:rsid w:val="00B372EC"/>
    <w:rsid w:val="00B37679"/>
    <w:rsid w:val="00B378A7"/>
    <w:rsid w:val="00B379C3"/>
    <w:rsid w:val="00B37DBD"/>
    <w:rsid w:val="00B37E49"/>
    <w:rsid w:val="00B400AB"/>
    <w:rsid w:val="00B400F7"/>
    <w:rsid w:val="00B4012B"/>
    <w:rsid w:val="00B401DB"/>
    <w:rsid w:val="00B401DC"/>
    <w:rsid w:val="00B40216"/>
    <w:rsid w:val="00B40891"/>
    <w:rsid w:val="00B40E90"/>
    <w:rsid w:val="00B411BC"/>
    <w:rsid w:val="00B4129C"/>
    <w:rsid w:val="00B41531"/>
    <w:rsid w:val="00B41585"/>
    <w:rsid w:val="00B41BB3"/>
    <w:rsid w:val="00B42345"/>
    <w:rsid w:val="00B42473"/>
    <w:rsid w:val="00B427ED"/>
    <w:rsid w:val="00B42CA1"/>
    <w:rsid w:val="00B42DD6"/>
    <w:rsid w:val="00B43593"/>
    <w:rsid w:val="00B43668"/>
    <w:rsid w:val="00B437A9"/>
    <w:rsid w:val="00B43E7F"/>
    <w:rsid w:val="00B442A7"/>
    <w:rsid w:val="00B444B9"/>
    <w:rsid w:val="00B444E1"/>
    <w:rsid w:val="00B465BE"/>
    <w:rsid w:val="00B465E4"/>
    <w:rsid w:val="00B46BD4"/>
    <w:rsid w:val="00B46DEB"/>
    <w:rsid w:val="00B471AB"/>
    <w:rsid w:val="00B47562"/>
    <w:rsid w:val="00B47870"/>
    <w:rsid w:val="00B47F73"/>
    <w:rsid w:val="00B5018A"/>
    <w:rsid w:val="00B5023C"/>
    <w:rsid w:val="00B50288"/>
    <w:rsid w:val="00B5048E"/>
    <w:rsid w:val="00B5055F"/>
    <w:rsid w:val="00B508FD"/>
    <w:rsid w:val="00B50A09"/>
    <w:rsid w:val="00B50D86"/>
    <w:rsid w:val="00B50EC0"/>
    <w:rsid w:val="00B51764"/>
    <w:rsid w:val="00B5191B"/>
    <w:rsid w:val="00B519E4"/>
    <w:rsid w:val="00B51BD4"/>
    <w:rsid w:val="00B525DB"/>
    <w:rsid w:val="00B527A2"/>
    <w:rsid w:val="00B52A42"/>
    <w:rsid w:val="00B52B5C"/>
    <w:rsid w:val="00B52FC7"/>
    <w:rsid w:val="00B53153"/>
    <w:rsid w:val="00B534AC"/>
    <w:rsid w:val="00B534AE"/>
    <w:rsid w:val="00B536AE"/>
    <w:rsid w:val="00B53809"/>
    <w:rsid w:val="00B53864"/>
    <w:rsid w:val="00B53EAC"/>
    <w:rsid w:val="00B53F32"/>
    <w:rsid w:val="00B5417E"/>
    <w:rsid w:val="00B541EE"/>
    <w:rsid w:val="00B54487"/>
    <w:rsid w:val="00B5488A"/>
    <w:rsid w:val="00B54A80"/>
    <w:rsid w:val="00B54AC3"/>
    <w:rsid w:val="00B54CA2"/>
    <w:rsid w:val="00B54DE0"/>
    <w:rsid w:val="00B54E8C"/>
    <w:rsid w:val="00B552DF"/>
    <w:rsid w:val="00B554C6"/>
    <w:rsid w:val="00B55529"/>
    <w:rsid w:val="00B557DC"/>
    <w:rsid w:val="00B55858"/>
    <w:rsid w:val="00B559A9"/>
    <w:rsid w:val="00B55C83"/>
    <w:rsid w:val="00B55E5E"/>
    <w:rsid w:val="00B5616F"/>
    <w:rsid w:val="00B561AD"/>
    <w:rsid w:val="00B566D1"/>
    <w:rsid w:val="00B5691C"/>
    <w:rsid w:val="00B56EB3"/>
    <w:rsid w:val="00B57035"/>
    <w:rsid w:val="00B57079"/>
    <w:rsid w:val="00B573D6"/>
    <w:rsid w:val="00B575DD"/>
    <w:rsid w:val="00B579C6"/>
    <w:rsid w:val="00B579FC"/>
    <w:rsid w:val="00B57EF3"/>
    <w:rsid w:val="00B57F28"/>
    <w:rsid w:val="00B600C9"/>
    <w:rsid w:val="00B600CF"/>
    <w:rsid w:val="00B60178"/>
    <w:rsid w:val="00B601A8"/>
    <w:rsid w:val="00B6068C"/>
    <w:rsid w:val="00B60720"/>
    <w:rsid w:val="00B607E6"/>
    <w:rsid w:val="00B60891"/>
    <w:rsid w:val="00B608D8"/>
    <w:rsid w:val="00B60B74"/>
    <w:rsid w:val="00B60C36"/>
    <w:rsid w:val="00B60EEF"/>
    <w:rsid w:val="00B60F79"/>
    <w:rsid w:val="00B614F6"/>
    <w:rsid w:val="00B615DB"/>
    <w:rsid w:val="00B616FC"/>
    <w:rsid w:val="00B61905"/>
    <w:rsid w:val="00B61C11"/>
    <w:rsid w:val="00B61DCD"/>
    <w:rsid w:val="00B61EE4"/>
    <w:rsid w:val="00B625D8"/>
    <w:rsid w:val="00B62F50"/>
    <w:rsid w:val="00B62FD9"/>
    <w:rsid w:val="00B63584"/>
    <w:rsid w:val="00B638DD"/>
    <w:rsid w:val="00B6413A"/>
    <w:rsid w:val="00B644D5"/>
    <w:rsid w:val="00B65542"/>
    <w:rsid w:val="00B65598"/>
    <w:rsid w:val="00B65AEF"/>
    <w:rsid w:val="00B65FDF"/>
    <w:rsid w:val="00B66361"/>
    <w:rsid w:val="00B669D0"/>
    <w:rsid w:val="00B66CBD"/>
    <w:rsid w:val="00B67EDE"/>
    <w:rsid w:val="00B7036F"/>
    <w:rsid w:val="00B70400"/>
    <w:rsid w:val="00B704D3"/>
    <w:rsid w:val="00B7086B"/>
    <w:rsid w:val="00B70ADD"/>
    <w:rsid w:val="00B70CCE"/>
    <w:rsid w:val="00B71093"/>
    <w:rsid w:val="00B716BA"/>
    <w:rsid w:val="00B717D5"/>
    <w:rsid w:val="00B71F34"/>
    <w:rsid w:val="00B723EA"/>
    <w:rsid w:val="00B72CD4"/>
    <w:rsid w:val="00B72E96"/>
    <w:rsid w:val="00B73085"/>
    <w:rsid w:val="00B732EA"/>
    <w:rsid w:val="00B73459"/>
    <w:rsid w:val="00B736FB"/>
    <w:rsid w:val="00B7382B"/>
    <w:rsid w:val="00B73D38"/>
    <w:rsid w:val="00B73E28"/>
    <w:rsid w:val="00B745FA"/>
    <w:rsid w:val="00B74993"/>
    <w:rsid w:val="00B74CB2"/>
    <w:rsid w:val="00B75362"/>
    <w:rsid w:val="00B75C45"/>
    <w:rsid w:val="00B7611C"/>
    <w:rsid w:val="00B7614E"/>
    <w:rsid w:val="00B76C22"/>
    <w:rsid w:val="00B76E08"/>
    <w:rsid w:val="00B76E74"/>
    <w:rsid w:val="00B77369"/>
    <w:rsid w:val="00B77510"/>
    <w:rsid w:val="00B776EF"/>
    <w:rsid w:val="00B77BB9"/>
    <w:rsid w:val="00B80808"/>
    <w:rsid w:val="00B80AC9"/>
    <w:rsid w:val="00B80BB7"/>
    <w:rsid w:val="00B80BF2"/>
    <w:rsid w:val="00B80C65"/>
    <w:rsid w:val="00B80CDD"/>
    <w:rsid w:val="00B80F85"/>
    <w:rsid w:val="00B811D5"/>
    <w:rsid w:val="00B811DC"/>
    <w:rsid w:val="00B81600"/>
    <w:rsid w:val="00B816C2"/>
    <w:rsid w:val="00B81CA1"/>
    <w:rsid w:val="00B81E31"/>
    <w:rsid w:val="00B82195"/>
    <w:rsid w:val="00B8251B"/>
    <w:rsid w:val="00B827D4"/>
    <w:rsid w:val="00B830D0"/>
    <w:rsid w:val="00B831EF"/>
    <w:rsid w:val="00B833FA"/>
    <w:rsid w:val="00B8477E"/>
    <w:rsid w:val="00B8482E"/>
    <w:rsid w:val="00B84A17"/>
    <w:rsid w:val="00B84C66"/>
    <w:rsid w:val="00B85113"/>
    <w:rsid w:val="00B852D7"/>
    <w:rsid w:val="00B853A0"/>
    <w:rsid w:val="00B8583B"/>
    <w:rsid w:val="00B85AFB"/>
    <w:rsid w:val="00B85B95"/>
    <w:rsid w:val="00B85CCF"/>
    <w:rsid w:val="00B85F7D"/>
    <w:rsid w:val="00B860F9"/>
    <w:rsid w:val="00B86338"/>
    <w:rsid w:val="00B86369"/>
    <w:rsid w:val="00B8684C"/>
    <w:rsid w:val="00B87A73"/>
    <w:rsid w:val="00B87DC1"/>
    <w:rsid w:val="00B87DCF"/>
    <w:rsid w:val="00B9095B"/>
    <w:rsid w:val="00B90AAF"/>
    <w:rsid w:val="00B90BE1"/>
    <w:rsid w:val="00B90D8B"/>
    <w:rsid w:val="00B90DF8"/>
    <w:rsid w:val="00B90F9F"/>
    <w:rsid w:val="00B91108"/>
    <w:rsid w:val="00B91175"/>
    <w:rsid w:val="00B913F6"/>
    <w:rsid w:val="00B9180A"/>
    <w:rsid w:val="00B91AE8"/>
    <w:rsid w:val="00B91BDC"/>
    <w:rsid w:val="00B91C24"/>
    <w:rsid w:val="00B91E0D"/>
    <w:rsid w:val="00B91F3F"/>
    <w:rsid w:val="00B9237D"/>
    <w:rsid w:val="00B92821"/>
    <w:rsid w:val="00B92B2C"/>
    <w:rsid w:val="00B93081"/>
    <w:rsid w:val="00B932BA"/>
    <w:rsid w:val="00B93543"/>
    <w:rsid w:val="00B93E04"/>
    <w:rsid w:val="00B93EFA"/>
    <w:rsid w:val="00B93FEA"/>
    <w:rsid w:val="00B94116"/>
    <w:rsid w:val="00B941C7"/>
    <w:rsid w:val="00B94244"/>
    <w:rsid w:val="00B948A8"/>
    <w:rsid w:val="00B95471"/>
    <w:rsid w:val="00B95748"/>
    <w:rsid w:val="00B95909"/>
    <w:rsid w:val="00B95C39"/>
    <w:rsid w:val="00B95FD3"/>
    <w:rsid w:val="00B96795"/>
    <w:rsid w:val="00B96E53"/>
    <w:rsid w:val="00B9706D"/>
    <w:rsid w:val="00B97168"/>
    <w:rsid w:val="00B976E4"/>
    <w:rsid w:val="00B97A33"/>
    <w:rsid w:val="00B97E80"/>
    <w:rsid w:val="00BA03D4"/>
    <w:rsid w:val="00BA059A"/>
    <w:rsid w:val="00BA13E8"/>
    <w:rsid w:val="00BA141F"/>
    <w:rsid w:val="00BA166C"/>
    <w:rsid w:val="00BA171A"/>
    <w:rsid w:val="00BA1FAC"/>
    <w:rsid w:val="00BA1FC9"/>
    <w:rsid w:val="00BA211F"/>
    <w:rsid w:val="00BA26DF"/>
    <w:rsid w:val="00BA289D"/>
    <w:rsid w:val="00BA2F0D"/>
    <w:rsid w:val="00BA3549"/>
    <w:rsid w:val="00BA3649"/>
    <w:rsid w:val="00BA37D8"/>
    <w:rsid w:val="00BA38BB"/>
    <w:rsid w:val="00BA406C"/>
    <w:rsid w:val="00BA423C"/>
    <w:rsid w:val="00BA4B88"/>
    <w:rsid w:val="00BA522C"/>
    <w:rsid w:val="00BA5467"/>
    <w:rsid w:val="00BA5AA5"/>
    <w:rsid w:val="00BA5CAA"/>
    <w:rsid w:val="00BA77FE"/>
    <w:rsid w:val="00BA7866"/>
    <w:rsid w:val="00BA7A7D"/>
    <w:rsid w:val="00BA7BD7"/>
    <w:rsid w:val="00BB017F"/>
    <w:rsid w:val="00BB01B3"/>
    <w:rsid w:val="00BB02CA"/>
    <w:rsid w:val="00BB0364"/>
    <w:rsid w:val="00BB03AC"/>
    <w:rsid w:val="00BB040F"/>
    <w:rsid w:val="00BB0721"/>
    <w:rsid w:val="00BB073D"/>
    <w:rsid w:val="00BB08EF"/>
    <w:rsid w:val="00BB0957"/>
    <w:rsid w:val="00BB0F9E"/>
    <w:rsid w:val="00BB1178"/>
    <w:rsid w:val="00BB1199"/>
    <w:rsid w:val="00BB14A9"/>
    <w:rsid w:val="00BB19BF"/>
    <w:rsid w:val="00BB1A59"/>
    <w:rsid w:val="00BB1CBB"/>
    <w:rsid w:val="00BB1DB2"/>
    <w:rsid w:val="00BB1E71"/>
    <w:rsid w:val="00BB2423"/>
    <w:rsid w:val="00BB24EF"/>
    <w:rsid w:val="00BB2552"/>
    <w:rsid w:val="00BB2591"/>
    <w:rsid w:val="00BB2683"/>
    <w:rsid w:val="00BB29A7"/>
    <w:rsid w:val="00BB34A6"/>
    <w:rsid w:val="00BB373F"/>
    <w:rsid w:val="00BB39CD"/>
    <w:rsid w:val="00BB3AC4"/>
    <w:rsid w:val="00BB3F68"/>
    <w:rsid w:val="00BB427A"/>
    <w:rsid w:val="00BB4310"/>
    <w:rsid w:val="00BB4838"/>
    <w:rsid w:val="00BB4AB9"/>
    <w:rsid w:val="00BB4E41"/>
    <w:rsid w:val="00BB5089"/>
    <w:rsid w:val="00BB544D"/>
    <w:rsid w:val="00BB562F"/>
    <w:rsid w:val="00BB583D"/>
    <w:rsid w:val="00BB5992"/>
    <w:rsid w:val="00BB5A13"/>
    <w:rsid w:val="00BB5AB7"/>
    <w:rsid w:val="00BB617C"/>
    <w:rsid w:val="00BB6677"/>
    <w:rsid w:val="00BB6859"/>
    <w:rsid w:val="00BB6E5C"/>
    <w:rsid w:val="00BB6F01"/>
    <w:rsid w:val="00BB735A"/>
    <w:rsid w:val="00BB746E"/>
    <w:rsid w:val="00BB7471"/>
    <w:rsid w:val="00BB7C07"/>
    <w:rsid w:val="00BB7EBF"/>
    <w:rsid w:val="00BB7F1B"/>
    <w:rsid w:val="00BC0203"/>
    <w:rsid w:val="00BC024E"/>
    <w:rsid w:val="00BC0483"/>
    <w:rsid w:val="00BC0987"/>
    <w:rsid w:val="00BC09A2"/>
    <w:rsid w:val="00BC0A30"/>
    <w:rsid w:val="00BC0D47"/>
    <w:rsid w:val="00BC132B"/>
    <w:rsid w:val="00BC199B"/>
    <w:rsid w:val="00BC1B9B"/>
    <w:rsid w:val="00BC1CFC"/>
    <w:rsid w:val="00BC1E1D"/>
    <w:rsid w:val="00BC2596"/>
    <w:rsid w:val="00BC29DF"/>
    <w:rsid w:val="00BC2CDD"/>
    <w:rsid w:val="00BC2FFA"/>
    <w:rsid w:val="00BC37FE"/>
    <w:rsid w:val="00BC38EF"/>
    <w:rsid w:val="00BC3EED"/>
    <w:rsid w:val="00BC4194"/>
    <w:rsid w:val="00BC4CD9"/>
    <w:rsid w:val="00BC4CE9"/>
    <w:rsid w:val="00BC5156"/>
    <w:rsid w:val="00BC67FA"/>
    <w:rsid w:val="00BC693B"/>
    <w:rsid w:val="00BC6A7F"/>
    <w:rsid w:val="00BC6C7D"/>
    <w:rsid w:val="00BC6DE6"/>
    <w:rsid w:val="00BC71C1"/>
    <w:rsid w:val="00BC7914"/>
    <w:rsid w:val="00BC7F75"/>
    <w:rsid w:val="00BD03A0"/>
    <w:rsid w:val="00BD0408"/>
    <w:rsid w:val="00BD040A"/>
    <w:rsid w:val="00BD0489"/>
    <w:rsid w:val="00BD0506"/>
    <w:rsid w:val="00BD10AB"/>
    <w:rsid w:val="00BD1333"/>
    <w:rsid w:val="00BD15AA"/>
    <w:rsid w:val="00BD168E"/>
    <w:rsid w:val="00BD17FC"/>
    <w:rsid w:val="00BD21C5"/>
    <w:rsid w:val="00BD29DD"/>
    <w:rsid w:val="00BD32C8"/>
    <w:rsid w:val="00BD3334"/>
    <w:rsid w:val="00BD359E"/>
    <w:rsid w:val="00BD3779"/>
    <w:rsid w:val="00BD37BA"/>
    <w:rsid w:val="00BD39D3"/>
    <w:rsid w:val="00BD3A96"/>
    <w:rsid w:val="00BD3E0E"/>
    <w:rsid w:val="00BD3EAA"/>
    <w:rsid w:val="00BD458E"/>
    <w:rsid w:val="00BD460C"/>
    <w:rsid w:val="00BD480E"/>
    <w:rsid w:val="00BD4852"/>
    <w:rsid w:val="00BD4C95"/>
    <w:rsid w:val="00BD5744"/>
    <w:rsid w:val="00BD596D"/>
    <w:rsid w:val="00BD598B"/>
    <w:rsid w:val="00BD5B00"/>
    <w:rsid w:val="00BD5CC7"/>
    <w:rsid w:val="00BD5E07"/>
    <w:rsid w:val="00BD5F39"/>
    <w:rsid w:val="00BD611E"/>
    <w:rsid w:val="00BD64BF"/>
    <w:rsid w:val="00BD653F"/>
    <w:rsid w:val="00BD69F8"/>
    <w:rsid w:val="00BD6EC8"/>
    <w:rsid w:val="00BD749A"/>
    <w:rsid w:val="00BD75BE"/>
    <w:rsid w:val="00BE00BE"/>
    <w:rsid w:val="00BE03F9"/>
    <w:rsid w:val="00BE07A9"/>
    <w:rsid w:val="00BE0875"/>
    <w:rsid w:val="00BE08FA"/>
    <w:rsid w:val="00BE0C2A"/>
    <w:rsid w:val="00BE0F2B"/>
    <w:rsid w:val="00BE10D1"/>
    <w:rsid w:val="00BE1188"/>
    <w:rsid w:val="00BE11A4"/>
    <w:rsid w:val="00BE13A0"/>
    <w:rsid w:val="00BE18F1"/>
    <w:rsid w:val="00BE192F"/>
    <w:rsid w:val="00BE1A6A"/>
    <w:rsid w:val="00BE1B7A"/>
    <w:rsid w:val="00BE1C1B"/>
    <w:rsid w:val="00BE1C5B"/>
    <w:rsid w:val="00BE210B"/>
    <w:rsid w:val="00BE2227"/>
    <w:rsid w:val="00BE2BD1"/>
    <w:rsid w:val="00BE330C"/>
    <w:rsid w:val="00BE33FD"/>
    <w:rsid w:val="00BE38A6"/>
    <w:rsid w:val="00BE38C5"/>
    <w:rsid w:val="00BE41D6"/>
    <w:rsid w:val="00BE4E27"/>
    <w:rsid w:val="00BE5687"/>
    <w:rsid w:val="00BE5846"/>
    <w:rsid w:val="00BE5955"/>
    <w:rsid w:val="00BE5C14"/>
    <w:rsid w:val="00BE5D90"/>
    <w:rsid w:val="00BE5F14"/>
    <w:rsid w:val="00BE655B"/>
    <w:rsid w:val="00BE67C2"/>
    <w:rsid w:val="00BE68F5"/>
    <w:rsid w:val="00BE6B4F"/>
    <w:rsid w:val="00BE6BCC"/>
    <w:rsid w:val="00BE6E41"/>
    <w:rsid w:val="00BE714F"/>
    <w:rsid w:val="00BE7467"/>
    <w:rsid w:val="00BE7748"/>
    <w:rsid w:val="00BE787A"/>
    <w:rsid w:val="00BE7EF5"/>
    <w:rsid w:val="00BE7F24"/>
    <w:rsid w:val="00BE7F93"/>
    <w:rsid w:val="00BF0417"/>
    <w:rsid w:val="00BF0436"/>
    <w:rsid w:val="00BF0D57"/>
    <w:rsid w:val="00BF1754"/>
    <w:rsid w:val="00BF1893"/>
    <w:rsid w:val="00BF197D"/>
    <w:rsid w:val="00BF1E31"/>
    <w:rsid w:val="00BF2830"/>
    <w:rsid w:val="00BF28DC"/>
    <w:rsid w:val="00BF2994"/>
    <w:rsid w:val="00BF3623"/>
    <w:rsid w:val="00BF380A"/>
    <w:rsid w:val="00BF39A5"/>
    <w:rsid w:val="00BF3B7C"/>
    <w:rsid w:val="00BF4177"/>
    <w:rsid w:val="00BF47B6"/>
    <w:rsid w:val="00BF4E7D"/>
    <w:rsid w:val="00BF4F58"/>
    <w:rsid w:val="00BF52F4"/>
    <w:rsid w:val="00BF538C"/>
    <w:rsid w:val="00BF565C"/>
    <w:rsid w:val="00BF57B4"/>
    <w:rsid w:val="00BF5F38"/>
    <w:rsid w:val="00BF60D3"/>
    <w:rsid w:val="00BF60FE"/>
    <w:rsid w:val="00BF61AD"/>
    <w:rsid w:val="00BF6329"/>
    <w:rsid w:val="00BF63F7"/>
    <w:rsid w:val="00BF643D"/>
    <w:rsid w:val="00BF667E"/>
    <w:rsid w:val="00BF6CAC"/>
    <w:rsid w:val="00BF6E16"/>
    <w:rsid w:val="00BF7010"/>
    <w:rsid w:val="00BF74FB"/>
    <w:rsid w:val="00BF7522"/>
    <w:rsid w:val="00BF76BE"/>
    <w:rsid w:val="00BF774B"/>
    <w:rsid w:val="00BF7B7F"/>
    <w:rsid w:val="00BF7E9E"/>
    <w:rsid w:val="00BF7EFE"/>
    <w:rsid w:val="00C000A9"/>
    <w:rsid w:val="00C008CA"/>
    <w:rsid w:val="00C00DD1"/>
    <w:rsid w:val="00C014E4"/>
    <w:rsid w:val="00C01B36"/>
    <w:rsid w:val="00C01B6E"/>
    <w:rsid w:val="00C01ECF"/>
    <w:rsid w:val="00C01F8E"/>
    <w:rsid w:val="00C02110"/>
    <w:rsid w:val="00C0264D"/>
    <w:rsid w:val="00C029D6"/>
    <w:rsid w:val="00C02F35"/>
    <w:rsid w:val="00C03023"/>
    <w:rsid w:val="00C03157"/>
    <w:rsid w:val="00C0367D"/>
    <w:rsid w:val="00C03FA0"/>
    <w:rsid w:val="00C047E8"/>
    <w:rsid w:val="00C04A14"/>
    <w:rsid w:val="00C04D9A"/>
    <w:rsid w:val="00C04F73"/>
    <w:rsid w:val="00C0512E"/>
    <w:rsid w:val="00C06138"/>
    <w:rsid w:val="00C06BED"/>
    <w:rsid w:val="00C06C7E"/>
    <w:rsid w:val="00C0746D"/>
    <w:rsid w:val="00C07700"/>
    <w:rsid w:val="00C104E4"/>
    <w:rsid w:val="00C110C2"/>
    <w:rsid w:val="00C11169"/>
    <w:rsid w:val="00C111E1"/>
    <w:rsid w:val="00C11637"/>
    <w:rsid w:val="00C11772"/>
    <w:rsid w:val="00C11E70"/>
    <w:rsid w:val="00C12002"/>
    <w:rsid w:val="00C12C1C"/>
    <w:rsid w:val="00C12E11"/>
    <w:rsid w:val="00C12FA0"/>
    <w:rsid w:val="00C130F0"/>
    <w:rsid w:val="00C1316D"/>
    <w:rsid w:val="00C13466"/>
    <w:rsid w:val="00C13B4B"/>
    <w:rsid w:val="00C13B9E"/>
    <w:rsid w:val="00C13F42"/>
    <w:rsid w:val="00C14473"/>
    <w:rsid w:val="00C144AE"/>
    <w:rsid w:val="00C14B40"/>
    <w:rsid w:val="00C14DD0"/>
    <w:rsid w:val="00C151C3"/>
    <w:rsid w:val="00C153AC"/>
    <w:rsid w:val="00C154CA"/>
    <w:rsid w:val="00C16208"/>
    <w:rsid w:val="00C162F3"/>
    <w:rsid w:val="00C165DE"/>
    <w:rsid w:val="00C16AEF"/>
    <w:rsid w:val="00C16B49"/>
    <w:rsid w:val="00C16F7F"/>
    <w:rsid w:val="00C17311"/>
    <w:rsid w:val="00C175F1"/>
    <w:rsid w:val="00C17C58"/>
    <w:rsid w:val="00C2060C"/>
    <w:rsid w:val="00C20E3D"/>
    <w:rsid w:val="00C212C1"/>
    <w:rsid w:val="00C21B5C"/>
    <w:rsid w:val="00C21DB9"/>
    <w:rsid w:val="00C2292E"/>
    <w:rsid w:val="00C22B89"/>
    <w:rsid w:val="00C22E59"/>
    <w:rsid w:val="00C23381"/>
    <w:rsid w:val="00C236EB"/>
    <w:rsid w:val="00C23D68"/>
    <w:rsid w:val="00C23DA7"/>
    <w:rsid w:val="00C23E66"/>
    <w:rsid w:val="00C23F59"/>
    <w:rsid w:val="00C23FA3"/>
    <w:rsid w:val="00C24229"/>
    <w:rsid w:val="00C2430A"/>
    <w:rsid w:val="00C2482F"/>
    <w:rsid w:val="00C2491E"/>
    <w:rsid w:val="00C24E0F"/>
    <w:rsid w:val="00C251CC"/>
    <w:rsid w:val="00C252B7"/>
    <w:rsid w:val="00C25AE8"/>
    <w:rsid w:val="00C26189"/>
    <w:rsid w:val="00C26DBA"/>
    <w:rsid w:val="00C2712B"/>
    <w:rsid w:val="00C27423"/>
    <w:rsid w:val="00C27424"/>
    <w:rsid w:val="00C27791"/>
    <w:rsid w:val="00C2781F"/>
    <w:rsid w:val="00C27A0D"/>
    <w:rsid w:val="00C27AF5"/>
    <w:rsid w:val="00C27B76"/>
    <w:rsid w:val="00C30298"/>
    <w:rsid w:val="00C304C6"/>
    <w:rsid w:val="00C305EA"/>
    <w:rsid w:val="00C30BF3"/>
    <w:rsid w:val="00C31189"/>
    <w:rsid w:val="00C31226"/>
    <w:rsid w:val="00C31294"/>
    <w:rsid w:val="00C31454"/>
    <w:rsid w:val="00C31614"/>
    <w:rsid w:val="00C317BB"/>
    <w:rsid w:val="00C31B20"/>
    <w:rsid w:val="00C31BF6"/>
    <w:rsid w:val="00C31DFD"/>
    <w:rsid w:val="00C32308"/>
    <w:rsid w:val="00C32D80"/>
    <w:rsid w:val="00C33272"/>
    <w:rsid w:val="00C3343C"/>
    <w:rsid w:val="00C335B3"/>
    <w:rsid w:val="00C33B56"/>
    <w:rsid w:val="00C33EFB"/>
    <w:rsid w:val="00C33FFD"/>
    <w:rsid w:val="00C3458B"/>
    <w:rsid w:val="00C34765"/>
    <w:rsid w:val="00C34825"/>
    <w:rsid w:val="00C34B28"/>
    <w:rsid w:val="00C34C35"/>
    <w:rsid w:val="00C34FB8"/>
    <w:rsid w:val="00C35836"/>
    <w:rsid w:val="00C358EB"/>
    <w:rsid w:val="00C35F50"/>
    <w:rsid w:val="00C36128"/>
    <w:rsid w:val="00C36165"/>
    <w:rsid w:val="00C36416"/>
    <w:rsid w:val="00C366F4"/>
    <w:rsid w:val="00C36988"/>
    <w:rsid w:val="00C36E3B"/>
    <w:rsid w:val="00C36FA8"/>
    <w:rsid w:val="00C37219"/>
    <w:rsid w:val="00C3724F"/>
    <w:rsid w:val="00C37268"/>
    <w:rsid w:val="00C37662"/>
    <w:rsid w:val="00C37835"/>
    <w:rsid w:val="00C37C16"/>
    <w:rsid w:val="00C4085F"/>
    <w:rsid w:val="00C40B5B"/>
    <w:rsid w:val="00C40F62"/>
    <w:rsid w:val="00C40F7F"/>
    <w:rsid w:val="00C416AB"/>
    <w:rsid w:val="00C41BED"/>
    <w:rsid w:val="00C41F07"/>
    <w:rsid w:val="00C41F89"/>
    <w:rsid w:val="00C42D2E"/>
    <w:rsid w:val="00C42F3C"/>
    <w:rsid w:val="00C42FD4"/>
    <w:rsid w:val="00C43A06"/>
    <w:rsid w:val="00C4498C"/>
    <w:rsid w:val="00C44991"/>
    <w:rsid w:val="00C44EB0"/>
    <w:rsid w:val="00C44F15"/>
    <w:rsid w:val="00C44FAB"/>
    <w:rsid w:val="00C4528C"/>
    <w:rsid w:val="00C458E8"/>
    <w:rsid w:val="00C45D11"/>
    <w:rsid w:val="00C460AC"/>
    <w:rsid w:val="00C464FC"/>
    <w:rsid w:val="00C467E7"/>
    <w:rsid w:val="00C469B2"/>
    <w:rsid w:val="00C46A0D"/>
    <w:rsid w:val="00C46AB2"/>
    <w:rsid w:val="00C46AC3"/>
    <w:rsid w:val="00C46D85"/>
    <w:rsid w:val="00C47582"/>
    <w:rsid w:val="00C47991"/>
    <w:rsid w:val="00C47C3F"/>
    <w:rsid w:val="00C50076"/>
    <w:rsid w:val="00C50442"/>
    <w:rsid w:val="00C504ED"/>
    <w:rsid w:val="00C50793"/>
    <w:rsid w:val="00C50AC0"/>
    <w:rsid w:val="00C50B7F"/>
    <w:rsid w:val="00C50BEB"/>
    <w:rsid w:val="00C50ED4"/>
    <w:rsid w:val="00C510FD"/>
    <w:rsid w:val="00C5121F"/>
    <w:rsid w:val="00C522D6"/>
    <w:rsid w:val="00C527C7"/>
    <w:rsid w:val="00C52F99"/>
    <w:rsid w:val="00C53205"/>
    <w:rsid w:val="00C536D8"/>
    <w:rsid w:val="00C536DC"/>
    <w:rsid w:val="00C53945"/>
    <w:rsid w:val="00C5435C"/>
    <w:rsid w:val="00C5483C"/>
    <w:rsid w:val="00C54E55"/>
    <w:rsid w:val="00C55333"/>
    <w:rsid w:val="00C5561D"/>
    <w:rsid w:val="00C55DD1"/>
    <w:rsid w:val="00C55F8E"/>
    <w:rsid w:val="00C561A4"/>
    <w:rsid w:val="00C56C56"/>
    <w:rsid w:val="00C56FC8"/>
    <w:rsid w:val="00C57040"/>
    <w:rsid w:val="00C571AF"/>
    <w:rsid w:val="00C57E13"/>
    <w:rsid w:val="00C57E87"/>
    <w:rsid w:val="00C6039D"/>
    <w:rsid w:val="00C60533"/>
    <w:rsid w:val="00C6084C"/>
    <w:rsid w:val="00C60DB4"/>
    <w:rsid w:val="00C61999"/>
    <w:rsid w:val="00C61ED0"/>
    <w:rsid w:val="00C62089"/>
    <w:rsid w:val="00C62367"/>
    <w:rsid w:val="00C6253E"/>
    <w:rsid w:val="00C62A2F"/>
    <w:rsid w:val="00C63A29"/>
    <w:rsid w:val="00C63BC1"/>
    <w:rsid w:val="00C63DAA"/>
    <w:rsid w:val="00C63DC5"/>
    <w:rsid w:val="00C63E33"/>
    <w:rsid w:val="00C641EE"/>
    <w:rsid w:val="00C6444C"/>
    <w:rsid w:val="00C64D7D"/>
    <w:rsid w:val="00C64F31"/>
    <w:rsid w:val="00C6540B"/>
    <w:rsid w:val="00C6639B"/>
    <w:rsid w:val="00C666AF"/>
    <w:rsid w:val="00C66879"/>
    <w:rsid w:val="00C6695F"/>
    <w:rsid w:val="00C66D9D"/>
    <w:rsid w:val="00C66EED"/>
    <w:rsid w:val="00C672B0"/>
    <w:rsid w:val="00C677F6"/>
    <w:rsid w:val="00C67B89"/>
    <w:rsid w:val="00C704F0"/>
    <w:rsid w:val="00C705A4"/>
    <w:rsid w:val="00C706CE"/>
    <w:rsid w:val="00C706D3"/>
    <w:rsid w:val="00C70C11"/>
    <w:rsid w:val="00C70C4C"/>
    <w:rsid w:val="00C71061"/>
    <w:rsid w:val="00C7187A"/>
    <w:rsid w:val="00C71C6E"/>
    <w:rsid w:val="00C722E4"/>
    <w:rsid w:val="00C7237E"/>
    <w:rsid w:val="00C7272B"/>
    <w:rsid w:val="00C72BAE"/>
    <w:rsid w:val="00C72C50"/>
    <w:rsid w:val="00C730CF"/>
    <w:rsid w:val="00C74FFB"/>
    <w:rsid w:val="00C75269"/>
    <w:rsid w:val="00C752B9"/>
    <w:rsid w:val="00C75752"/>
    <w:rsid w:val="00C76154"/>
    <w:rsid w:val="00C767D1"/>
    <w:rsid w:val="00C76829"/>
    <w:rsid w:val="00C76A68"/>
    <w:rsid w:val="00C76F41"/>
    <w:rsid w:val="00C771F8"/>
    <w:rsid w:val="00C77796"/>
    <w:rsid w:val="00C77CBA"/>
    <w:rsid w:val="00C77E0A"/>
    <w:rsid w:val="00C8001C"/>
    <w:rsid w:val="00C800E6"/>
    <w:rsid w:val="00C8064E"/>
    <w:rsid w:val="00C80EC6"/>
    <w:rsid w:val="00C80FBD"/>
    <w:rsid w:val="00C814EA"/>
    <w:rsid w:val="00C81C88"/>
    <w:rsid w:val="00C829AA"/>
    <w:rsid w:val="00C82EC2"/>
    <w:rsid w:val="00C82F1C"/>
    <w:rsid w:val="00C830CE"/>
    <w:rsid w:val="00C831CD"/>
    <w:rsid w:val="00C838D3"/>
    <w:rsid w:val="00C839A7"/>
    <w:rsid w:val="00C83F90"/>
    <w:rsid w:val="00C83F9B"/>
    <w:rsid w:val="00C8427A"/>
    <w:rsid w:val="00C84BE2"/>
    <w:rsid w:val="00C84DF8"/>
    <w:rsid w:val="00C84E2B"/>
    <w:rsid w:val="00C84E6B"/>
    <w:rsid w:val="00C85079"/>
    <w:rsid w:val="00C85117"/>
    <w:rsid w:val="00C852E1"/>
    <w:rsid w:val="00C8586C"/>
    <w:rsid w:val="00C85A22"/>
    <w:rsid w:val="00C860F6"/>
    <w:rsid w:val="00C865D0"/>
    <w:rsid w:val="00C86C59"/>
    <w:rsid w:val="00C86DD2"/>
    <w:rsid w:val="00C86DF8"/>
    <w:rsid w:val="00C86F7D"/>
    <w:rsid w:val="00C87041"/>
    <w:rsid w:val="00C87758"/>
    <w:rsid w:val="00C8787A"/>
    <w:rsid w:val="00C87D5A"/>
    <w:rsid w:val="00C90130"/>
    <w:rsid w:val="00C90674"/>
    <w:rsid w:val="00C90DF6"/>
    <w:rsid w:val="00C91591"/>
    <w:rsid w:val="00C91A5B"/>
    <w:rsid w:val="00C91AA2"/>
    <w:rsid w:val="00C922F5"/>
    <w:rsid w:val="00C923FE"/>
    <w:rsid w:val="00C924CD"/>
    <w:rsid w:val="00C9268A"/>
    <w:rsid w:val="00C9282F"/>
    <w:rsid w:val="00C9288C"/>
    <w:rsid w:val="00C928DF"/>
    <w:rsid w:val="00C92B2F"/>
    <w:rsid w:val="00C92E60"/>
    <w:rsid w:val="00C94053"/>
    <w:rsid w:val="00C94328"/>
    <w:rsid w:val="00C9443A"/>
    <w:rsid w:val="00C949EA"/>
    <w:rsid w:val="00C94AA0"/>
    <w:rsid w:val="00C94FA6"/>
    <w:rsid w:val="00C9516D"/>
    <w:rsid w:val="00C95336"/>
    <w:rsid w:val="00C953D3"/>
    <w:rsid w:val="00C95429"/>
    <w:rsid w:val="00C95870"/>
    <w:rsid w:val="00C95C4D"/>
    <w:rsid w:val="00C9620D"/>
    <w:rsid w:val="00C963DD"/>
    <w:rsid w:val="00C96ACF"/>
    <w:rsid w:val="00C96C47"/>
    <w:rsid w:val="00C96CF3"/>
    <w:rsid w:val="00C9730E"/>
    <w:rsid w:val="00C97317"/>
    <w:rsid w:val="00C973C4"/>
    <w:rsid w:val="00C974FD"/>
    <w:rsid w:val="00C975B4"/>
    <w:rsid w:val="00C97C0F"/>
    <w:rsid w:val="00C97DDA"/>
    <w:rsid w:val="00CA0B94"/>
    <w:rsid w:val="00CA1332"/>
    <w:rsid w:val="00CA137F"/>
    <w:rsid w:val="00CA163F"/>
    <w:rsid w:val="00CA1815"/>
    <w:rsid w:val="00CA2134"/>
    <w:rsid w:val="00CA213B"/>
    <w:rsid w:val="00CA265C"/>
    <w:rsid w:val="00CA2F40"/>
    <w:rsid w:val="00CA3435"/>
    <w:rsid w:val="00CA36E9"/>
    <w:rsid w:val="00CA3C41"/>
    <w:rsid w:val="00CA41D1"/>
    <w:rsid w:val="00CA41F8"/>
    <w:rsid w:val="00CA4700"/>
    <w:rsid w:val="00CA479F"/>
    <w:rsid w:val="00CA4DAA"/>
    <w:rsid w:val="00CA4E61"/>
    <w:rsid w:val="00CA4E85"/>
    <w:rsid w:val="00CA4EED"/>
    <w:rsid w:val="00CA5375"/>
    <w:rsid w:val="00CA54D8"/>
    <w:rsid w:val="00CA56C2"/>
    <w:rsid w:val="00CA591F"/>
    <w:rsid w:val="00CA5B32"/>
    <w:rsid w:val="00CA5C99"/>
    <w:rsid w:val="00CA5E33"/>
    <w:rsid w:val="00CA5FE3"/>
    <w:rsid w:val="00CA66ED"/>
    <w:rsid w:val="00CA674D"/>
    <w:rsid w:val="00CA67C5"/>
    <w:rsid w:val="00CA6A46"/>
    <w:rsid w:val="00CA6C25"/>
    <w:rsid w:val="00CA7212"/>
    <w:rsid w:val="00CA7240"/>
    <w:rsid w:val="00CA74BD"/>
    <w:rsid w:val="00CA7700"/>
    <w:rsid w:val="00CA7EAB"/>
    <w:rsid w:val="00CB066C"/>
    <w:rsid w:val="00CB0697"/>
    <w:rsid w:val="00CB0796"/>
    <w:rsid w:val="00CB0AF0"/>
    <w:rsid w:val="00CB0C4B"/>
    <w:rsid w:val="00CB0F70"/>
    <w:rsid w:val="00CB1126"/>
    <w:rsid w:val="00CB1281"/>
    <w:rsid w:val="00CB18BB"/>
    <w:rsid w:val="00CB1B28"/>
    <w:rsid w:val="00CB1C52"/>
    <w:rsid w:val="00CB2565"/>
    <w:rsid w:val="00CB26D3"/>
    <w:rsid w:val="00CB2818"/>
    <w:rsid w:val="00CB2B84"/>
    <w:rsid w:val="00CB33F2"/>
    <w:rsid w:val="00CB3400"/>
    <w:rsid w:val="00CB344C"/>
    <w:rsid w:val="00CB396A"/>
    <w:rsid w:val="00CB398F"/>
    <w:rsid w:val="00CB399B"/>
    <w:rsid w:val="00CB433B"/>
    <w:rsid w:val="00CB46C7"/>
    <w:rsid w:val="00CB4C53"/>
    <w:rsid w:val="00CB4D02"/>
    <w:rsid w:val="00CB4FFD"/>
    <w:rsid w:val="00CB50F2"/>
    <w:rsid w:val="00CB5154"/>
    <w:rsid w:val="00CB5317"/>
    <w:rsid w:val="00CB534F"/>
    <w:rsid w:val="00CB5475"/>
    <w:rsid w:val="00CB5E9A"/>
    <w:rsid w:val="00CB604E"/>
    <w:rsid w:val="00CB62A9"/>
    <w:rsid w:val="00CB6861"/>
    <w:rsid w:val="00CB6871"/>
    <w:rsid w:val="00CB68DC"/>
    <w:rsid w:val="00CB6BA3"/>
    <w:rsid w:val="00CB6D62"/>
    <w:rsid w:val="00CB710B"/>
    <w:rsid w:val="00CB7626"/>
    <w:rsid w:val="00CB7C9B"/>
    <w:rsid w:val="00CC0541"/>
    <w:rsid w:val="00CC1278"/>
    <w:rsid w:val="00CC16FB"/>
    <w:rsid w:val="00CC1854"/>
    <w:rsid w:val="00CC1979"/>
    <w:rsid w:val="00CC1A4D"/>
    <w:rsid w:val="00CC2228"/>
    <w:rsid w:val="00CC222E"/>
    <w:rsid w:val="00CC247B"/>
    <w:rsid w:val="00CC2CE2"/>
    <w:rsid w:val="00CC2F6F"/>
    <w:rsid w:val="00CC2FB8"/>
    <w:rsid w:val="00CC3132"/>
    <w:rsid w:val="00CC3395"/>
    <w:rsid w:val="00CC3665"/>
    <w:rsid w:val="00CC3A42"/>
    <w:rsid w:val="00CC3B46"/>
    <w:rsid w:val="00CC3BAE"/>
    <w:rsid w:val="00CC4010"/>
    <w:rsid w:val="00CC4060"/>
    <w:rsid w:val="00CC4090"/>
    <w:rsid w:val="00CC4537"/>
    <w:rsid w:val="00CC457C"/>
    <w:rsid w:val="00CC49FA"/>
    <w:rsid w:val="00CC4AED"/>
    <w:rsid w:val="00CC4F46"/>
    <w:rsid w:val="00CC54AB"/>
    <w:rsid w:val="00CC5C1C"/>
    <w:rsid w:val="00CC61C1"/>
    <w:rsid w:val="00CC66A8"/>
    <w:rsid w:val="00CC78A8"/>
    <w:rsid w:val="00CC7A54"/>
    <w:rsid w:val="00CD08A9"/>
    <w:rsid w:val="00CD093C"/>
    <w:rsid w:val="00CD0B69"/>
    <w:rsid w:val="00CD0DEC"/>
    <w:rsid w:val="00CD102E"/>
    <w:rsid w:val="00CD19E8"/>
    <w:rsid w:val="00CD1A20"/>
    <w:rsid w:val="00CD207E"/>
    <w:rsid w:val="00CD2176"/>
    <w:rsid w:val="00CD2C02"/>
    <w:rsid w:val="00CD33C3"/>
    <w:rsid w:val="00CD3A80"/>
    <w:rsid w:val="00CD3AEC"/>
    <w:rsid w:val="00CD3C6F"/>
    <w:rsid w:val="00CD44FC"/>
    <w:rsid w:val="00CD46E5"/>
    <w:rsid w:val="00CD473F"/>
    <w:rsid w:val="00CD4FF9"/>
    <w:rsid w:val="00CD516F"/>
    <w:rsid w:val="00CD57AE"/>
    <w:rsid w:val="00CD5965"/>
    <w:rsid w:val="00CD5D7E"/>
    <w:rsid w:val="00CD5E4F"/>
    <w:rsid w:val="00CD5F90"/>
    <w:rsid w:val="00CD606F"/>
    <w:rsid w:val="00CD6749"/>
    <w:rsid w:val="00CD68F5"/>
    <w:rsid w:val="00CD6962"/>
    <w:rsid w:val="00CD69CA"/>
    <w:rsid w:val="00CD6BCC"/>
    <w:rsid w:val="00CD6FD3"/>
    <w:rsid w:val="00CD6FE7"/>
    <w:rsid w:val="00CD7786"/>
    <w:rsid w:val="00CD789B"/>
    <w:rsid w:val="00CD792E"/>
    <w:rsid w:val="00CD7B14"/>
    <w:rsid w:val="00CE030B"/>
    <w:rsid w:val="00CE0A61"/>
    <w:rsid w:val="00CE0F98"/>
    <w:rsid w:val="00CE0FD2"/>
    <w:rsid w:val="00CE139E"/>
    <w:rsid w:val="00CE1615"/>
    <w:rsid w:val="00CE1701"/>
    <w:rsid w:val="00CE172A"/>
    <w:rsid w:val="00CE1D21"/>
    <w:rsid w:val="00CE1D85"/>
    <w:rsid w:val="00CE1DAD"/>
    <w:rsid w:val="00CE204B"/>
    <w:rsid w:val="00CE2427"/>
    <w:rsid w:val="00CE2C86"/>
    <w:rsid w:val="00CE373E"/>
    <w:rsid w:val="00CE3896"/>
    <w:rsid w:val="00CE38B1"/>
    <w:rsid w:val="00CE3EBD"/>
    <w:rsid w:val="00CE413D"/>
    <w:rsid w:val="00CE4547"/>
    <w:rsid w:val="00CE4635"/>
    <w:rsid w:val="00CE49BD"/>
    <w:rsid w:val="00CE4EFD"/>
    <w:rsid w:val="00CE55A3"/>
    <w:rsid w:val="00CE56A7"/>
    <w:rsid w:val="00CE5893"/>
    <w:rsid w:val="00CE5959"/>
    <w:rsid w:val="00CE5F48"/>
    <w:rsid w:val="00CE61D2"/>
    <w:rsid w:val="00CE6378"/>
    <w:rsid w:val="00CE63ED"/>
    <w:rsid w:val="00CE64CC"/>
    <w:rsid w:val="00CE6964"/>
    <w:rsid w:val="00CE6F6A"/>
    <w:rsid w:val="00CE7161"/>
    <w:rsid w:val="00CE79BD"/>
    <w:rsid w:val="00CE7A8F"/>
    <w:rsid w:val="00CE7D98"/>
    <w:rsid w:val="00CF03EB"/>
    <w:rsid w:val="00CF0958"/>
    <w:rsid w:val="00CF0E82"/>
    <w:rsid w:val="00CF0EA3"/>
    <w:rsid w:val="00CF1209"/>
    <w:rsid w:val="00CF1449"/>
    <w:rsid w:val="00CF15FB"/>
    <w:rsid w:val="00CF16D7"/>
    <w:rsid w:val="00CF1EBD"/>
    <w:rsid w:val="00CF220B"/>
    <w:rsid w:val="00CF225A"/>
    <w:rsid w:val="00CF225D"/>
    <w:rsid w:val="00CF3099"/>
    <w:rsid w:val="00CF4577"/>
    <w:rsid w:val="00CF528A"/>
    <w:rsid w:val="00CF549A"/>
    <w:rsid w:val="00CF5549"/>
    <w:rsid w:val="00CF59DD"/>
    <w:rsid w:val="00CF625E"/>
    <w:rsid w:val="00CF6758"/>
    <w:rsid w:val="00CF74E8"/>
    <w:rsid w:val="00CF75E9"/>
    <w:rsid w:val="00CF7655"/>
    <w:rsid w:val="00CF77D3"/>
    <w:rsid w:val="00CF7B80"/>
    <w:rsid w:val="00D00146"/>
    <w:rsid w:val="00D00176"/>
    <w:rsid w:val="00D001E3"/>
    <w:rsid w:val="00D00544"/>
    <w:rsid w:val="00D008B5"/>
    <w:rsid w:val="00D00C2F"/>
    <w:rsid w:val="00D00F7A"/>
    <w:rsid w:val="00D0190B"/>
    <w:rsid w:val="00D01914"/>
    <w:rsid w:val="00D01C26"/>
    <w:rsid w:val="00D01C6C"/>
    <w:rsid w:val="00D02409"/>
    <w:rsid w:val="00D02628"/>
    <w:rsid w:val="00D02F44"/>
    <w:rsid w:val="00D03296"/>
    <w:rsid w:val="00D032B2"/>
    <w:rsid w:val="00D03358"/>
    <w:rsid w:val="00D033DE"/>
    <w:rsid w:val="00D0357B"/>
    <w:rsid w:val="00D035C7"/>
    <w:rsid w:val="00D0381E"/>
    <w:rsid w:val="00D038F6"/>
    <w:rsid w:val="00D03E91"/>
    <w:rsid w:val="00D03F68"/>
    <w:rsid w:val="00D042D2"/>
    <w:rsid w:val="00D0471E"/>
    <w:rsid w:val="00D04800"/>
    <w:rsid w:val="00D04915"/>
    <w:rsid w:val="00D0492C"/>
    <w:rsid w:val="00D04C8D"/>
    <w:rsid w:val="00D053F3"/>
    <w:rsid w:val="00D054B9"/>
    <w:rsid w:val="00D05808"/>
    <w:rsid w:val="00D05859"/>
    <w:rsid w:val="00D05BB3"/>
    <w:rsid w:val="00D06378"/>
    <w:rsid w:val="00D063D4"/>
    <w:rsid w:val="00D06754"/>
    <w:rsid w:val="00D06802"/>
    <w:rsid w:val="00D068FE"/>
    <w:rsid w:val="00D06A3F"/>
    <w:rsid w:val="00D06DF8"/>
    <w:rsid w:val="00D074C8"/>
    <w:rsid w:val="00D07537"/>
    <w:rsid w:val="00D079D3"/>
    <w:rsid w:val="00D07CB7"/>
    <w:rsid w:val="00D07ED4"/>
    <w:rsid w:val="00D1061B"/>
    <w:rsid w:val="00D10F91"/>
    <w:rsid w:val="00D11349"/>
    <w:rsid w:val="00D11695"/>
    <w:rsid w:val="00D1194A"/>
    <w:rsid w:val="00D11D6B"/>
    <w:rsid w:val="00D11E56"/>
    <w:rsid w:val="00D1208B"/>
    <w:rsid w:val="00D123E3"/>
    <w:rsid w:val="00D126FE"/>
    <w:rsid w:val="00D13741"/>
    <w:rsid w:val="00D137E4"/>
    <w:rsid w:val="00D139DF"/>
    <w:rsid w:val="00D13E86"/>
    <w:rsid w:val="00D13F8B"/>
    <w:rsid w:val="00D143E9"/>
    <w:rsid w:val="00D145D3"/>
    <w:rsid w:val="00D147F1"/>
    <w:rsid w:val="00D1488F"/>
    <w:rsid w:val="00D14B41"/>
    <w:rsid w:val="00D14F75"/>
    <w:rsid w:val="00D14F94"/>
    <w:rsid w:val="00D15BBC"/>
    <w:rsid w:val="00D15C25"/>
    <w:rsid w:val="00D15F0A"/>
    <w:rsid w:val="00D16163"/>
    <w:rsid w:val="00D16624"/>
    <w:rsid w:val="00D16B91"/>
    <w:rsid w:val="00D16C72"/>
    <w:rsid w:val="00D16D75"/>
    <w:rsid w:val="00D16EC1"/>
    <w:rsid w:val="00D17152"/>
    <w:rsid w:val="00D17593"/>
    <w:rsid w:val="00D175A1"/>
    <w:rsid w:val="00D176BA"/>
    <w:rsid w:val="00D20208"/>
    <w:rsid w:val="00D202F9"/>
    <w:rsid w:val="00D2046D"/>
    <w:rsid w:val="00D20496"/>
    <w:rsid w:val="00D209D2"/>
    <w:rsid w:val="00D2128E"/>
    <w:rsid w:val="00D2149D"/>
    <w:rsid w:val="00D21506"/>
    <w:rsid w:val="00D2161F"/>
    <w:rsid w:val="00D21646"/>
    <w:rsid w:val="00D2166B"/>
    <w:rsid w:val="00D22073"/>
    <w:rsid w:val="00D223CF"/>
    <w:rsid w:val="00D22631"/>
    <w:rsid w:val="00D22942"/>
    <w:rsid w:val="00D22B6C"/>
    <w:rsid w:val="00D22D22"/>
    <w:rsid w:val="00D22D9D"/>
    <w:rsid w:val="00D230E9"/>
    <w:rsid w:val="00D23629"/>
    <w:rsid w:val="00D23696"/>
    <w:rsid w:val="00D23B14"/>
    <w:rsid w:val="00D23F78"/>
    <w:rsid w:val="00D2425B"/>
    <w:rsid w:val="00D24555"/>
    <w:rsid w:val="00D245D6"/>
    <w:rsid w:val="00D245F9"/>
    <w:rsid w:val="00D2485C"/>
    <w:rsid w:val="00D24EFA"/>
    <w:rsid w:val="00D251E3"/>
    <w:rsid w:val="00D251EB"/>
    <w:rsid w:val="00D2527E"/>
    <w:rsid w:val="00D25317"/>
    <w:rsid w:val="00D25763"/>
    <w:rsid w:val="00D25C1E"/>
    <w:rsid w:val="00D25C4B"/>
    <w:rsid w:val="00D25FD5"/>
    <w:rsid w:val="00D26598"/>
    <w:rsid w:val="00D26993"/>
    <w:rsid w:val="00D26CC5"/>
    <w:rsid w:val="00D26D76"/>
    <w:rsid w:val="00D26FC6"/>
    <w:rsid w:val="00D270E5"/>
    <w:rsid w:val="00D278CE"/>
    <w:rsid w:val="00D27B82"/>
    <w:rsid w:val="00D300DE"/>
    <w:rsid w:val="00D3034F"/>
    <w:rsid w:val="00D303DE"/>
    <w:rsid w:val="00D3143A"/>
    <w:rsid w:val="00D318EA"/>
    <w:rsid w:val="00D31C7D"/>
    <w:rsid w:val="00D31E4E"/>
    <w:rsid w:val="00D31EE0"/>
    <w:rsid w:val="00D32648"/>
    <w:rsid w:val="00D327C2"/>
    <w:rsid w:val="00D328A3"/>
    <w:rsid w:val="00D32B59"/>
    <w:rsid w:val="00D32C58"/>
    <w:rsid w:val="00D32D9B"/>
    <w:rsid w:val="00D32F94"/>
    <w:rsid w:val="00D33081"/>
    <w:rsid w:val="00D33D70"/>
    <w:rsid w:val="00D33F82"/>
    <w:rsid w:val="00D33FC2"/>
    <w:rsid w:val="00D3424A"/>
    <w:rsid w:val="00D346A6"/>
    <w:rsid w:val="00D3497B"/>
    <w:rsid w:val="00D34B7A"/>
    <w:rsid w:val="00D34BC5"/>
    <w:rsid w:val="00D34D50"/>
    <w:rsid w:val="00D34E5D"/>
    <w:rsid w:val="00D35A22"/>
    <w:rsid w:val="00D35D1C"/>
    <w:rsid w:val="00D362DF"/>
    <w:rsid w:val="00D362E6"/>
    <w:rsid w:val="00D3636D"/>
    <w:rsid w:val="00D363B6"/>
    <w:rsid w:val="00D36654"/>
    <w:rsid w:val="00D36795"/>
    <w:rsid w:val="00D36C33"/>
    <w:rsid w:val="00D377D2"/>
    <w:rsid w:val="00D377DA"/>
    <w:rsid w:val="00D37C0B"/>
    <w:rsid w:val="00D403F7"/>
    <w:rsid w:val="00D4086A"/>
    <w:rsid w:val="00D40F51"/>
    <w:rsid w:val="00D41714"/>
    <w:rsid w:val="00D41B22"/>
    <w:rsid w:val="00D41E26"/>
    <w:rsid w:val="00D4201B"/>
    <w:rsid w:val="00D42130"/>
    <w:rsid w:val="00D42408"/>
    <w:rsid w:val="00D425BE"/>
    <w:rsid w:val="00D426A7"/>
    <w:rsid w:val="00D42B4A"/>
    <w:rsid w:val="00D42D4D"/>
    <w:rsid w:val="00D42F44"/>
    <w:rsid w:val="00D437BC"/>
    <w:rsid w:val="00D43818"/>
    <w:rsid w:val="00D43923"/>
    <w:rsid w:val="00D4439A"/>
    <w:rsid w:val="00D44645"/>
    <w:rsid w:val="00D45280"/>
    <w:rsid w:val="00D4528C"/>
    <w:rsid w:val="00D45C8E"/>
    <w:rsid w:val="00D45F5C"/>
    <w:rsid w:val="00D45FD1"/>
    <w:rsid w:val="00D460CA"/>
    <w:rsid w:val="00D46242"/>
    <w:rsid w:val="00D46317"/>
    <w:rsid w:val="00D46468"/>
    <w:rsid w:val="00D46541"/>
    <w:rsid w:val="00D4716F"/>
    <w:rsid w:val="00D471EB"/>
    <w:rsid w:val="00D50453"/>
    <w:rsid w:val="00D506C2"/>
    <w:rsid w:val="00D510A1"/>
    <w:rsid w:val="00D518A8"/>
    <w:rsid w:val="00D51ACB"/>
    <w:rsid w:val="00D51C2F"/>
    <w:rsid w:val="00D51F47"/>
    <w:rsid w:val="00D522FE"/>
    <w:rsid w:val="00D52592"/>
    <w:rsid w:val="00D527AB"/>
    <w:rsid w:val="00D528F7"/>
    <w:rsid w:val="00D5321C"/>
    <w:rsid w:val="00D532DA"/>
    <w:rsid w:val="00D533EC"/>
    <w:rsid w:val="00D5352B"/>
    <w:rsid w:val="00D53BA2"/>
    <w:rsid w:val="00D53E93"/>
    <w:rsid w:val="00D540E9"/>
    <w:rsid w:val="00D541DE"/>
    <w:rsid w:val="00D5425E"/>
    <w:rsid w:val="00D542C0"/>
    <w:rsid w:val="00D5489F"/>
    <w:rsid w:val="00D5515F"/>
    <w:rsid w:val="00D55160"/>
    <w:rsid w:val="00D5536A"/>
    <w:rsid w:val="00D557B3"/>
    <w:rsid w:val="00D55D6E"/>
    <w:rsid w:val="00D55EF5"/>
    <w:rsid w:val="00D56203"/>
    <w:rsid w:val="00D563DB"/>
    <w:rsid w:val="00D563FE"/>
    <w:rsid w:val="00D566F8"/>
    <w:rsid w:val="00D56A8E"/>
    <w:rsid w:val="00D56B6C"/>
    <w:rsid w:val="00D56FA3"/>
    <w:rsid w:val="00D57330"/>
    <w:rsid w:val="00D57369"/>
    <w:rsid w:val="00D577F1"/>
    <w:rsid w:val="00D57884"/>
    <w:rsid w:val="00D57B09"/>
    <w:rsid w:val="00D57FA6"/>
    <w:rsid w:val="00D600C1"/>
    <w:rsid w:val="00D6029B"/>
    <w:rsid w:val="00D607B9"/>
    <w:rsid w:val="00D608EA"/>
    <w:rsid w:val="00D60B1C"/>
    <w:rsid w:val="00D60DFB"/>
    <w:rsid w:val="00D60E4A"/>
    <w:rsid w:val="00D6154C"/>
    <w:rsid w:val="00D616FC"/>
    <w:rsid w:val="00D6191C"/>
    <w:rsid w:val="00D61EF4"/>
    <w:rsid w:val="00D62120"/>
    <w:rsid w:val="00D6233C"/>
    <w:rsid w:val="00D62411"/>
    <w:rsid w:val="00D624AF"/>
    <w:rsid w:val="00D624C8"/>
    <w:rsid w:val="00D631A3"/>
    <w:rsid w:val="00D631CF"/>
    <w:rsid w:val="00D63244"/>
    <w:rsid w:val="00D63AC2"/>
    <w:rsid w:val="00D64005"/>
    <w:rsid w:val="00D6413A"/>
    <w:rsid w:val="00D647B6"/>
    <w:rsid w:val="00D647CB"/>
    <w:rsid w:val="00D64997"/>
    <w:rsid w:val="00D64DE6"/>
    <w:rsid w:val="00D65247"/>
    <w:rsid w:val="00D65390"/>
    <w:rsid w:val="00D65603"/>
    <w:rsid w:val="00D657CF"/>
    <w:rsid w:val="00D665B2"/>
    <w:rsid w:val="00D66CE5"/>
    <w:rsid w:val="00D67468"/>
    <w:rsid w:val="00D6752C"/>
    <w:rsid w:val="00D67704"/>
    <w:rsid w:val="00D7016A"/>
    <w:rsid w:val="00D7038F"/>
    <w:rsid w:val="00D70469"/>
    <w:rsid w:val="00D70536"/>
    <w:rsid w:val="00D70634"/>
    <w:rsid w:val="00D70889"/>
    <w:rsid w:val="00D70BB5"/>
    <w:rsid w:val="00D70E90"/>
    <w:rsid w:val="00D70F7A"/>
    <w:rsid w:val="00D712D1"/>
    <w:rsid w:val="00D717B9"/>
    <w:rsid w:val="00D71B07"/>
    <w:rsid w:val="00D71CC8"/>
    <w:rsid w:val="00D71E1B"/>
    <w:rsid w:val="00D72432"/>
    <w:rsid w:val="00D72537"/>
    <w:rsid w:val="00D726AE"/>
    <w:rsid w:val="00D726CA"/>
    <w:rsid w:val="00D729F5"/>
    <w:rsid w:val="00D73043"/>
    <w:rsid w:val="00D73242"/>
    <w:rsid w:val="00D738B6"/>
    <w:rsid w:val="00D73C14"/>
    <w:rsid w:val="00D73D06"/>
    <w:rsid w:val="00D73D1A"/>
    <w:rsid w:val="00D7416A"/>
    <w:rsid w:val="00D74240"/>
    <w:rsid w:val="00D74510"/>
    <w:rsid w:val="00D74B84"/>
    <w:rsid w:val="00D74F0F"/>
    <w:rsid w:val="00D75099"/>
    <w:rsid w:val="00D754D2"/>
    <w:rsid w:val="00D75615"/>
    <w:rsid w:val="00D75C82"/>
    <w:rsid w:val="00D75E98"/>
    <w:rsid w:val="00D75F85"/>
    <w:rsid w:val="00D75FD4"/>
    <w:rsid w:val="00D7622B"/>
    <w:rsid w:val="00D77089"/>
    <w:rsid w:val="00D772BE"/>
    <w:rsid w:val="00D77805"/>
    <w:rsid w:val="00D7789C"/>
    <w:rsid w:val="00D77F11"/>
    <w:rsid w:val="00D808E1"/>
    <w:rsid w:val="00D80D6A"/>
    <w:rsid w:val="00D81153"/>
    <w:rsid w:val="00D818AE"/>
    <w:rsid w:val="00D824D6"/>
    <w:rsid w:val="00D82BFF"/>
    <w:rsid w:val="00D83453"/>
    <w:rsid w:val="00D83899"/>
    <w:rsid w:val="00D83C13"/>
    <w:rsid w:val="00D841DD"/>
    <w:rsid w:val="00D84457"/>
    <w:rsid w:val="00D8460F"/>
    <w:rsid w:val="00D847C9"/>
    <w:rsid w:val="00D84CAF"/>
    <w:rsid w:val="00D84E7C"/>
    <w:rsid w:val="00D85C87"/>
    <w:rsid w:val="00D8601B"/>
    <w:rsid w:val="00D864D4"/>
    <w:rsid w:val="00D8692D"/>
    <w:rsid w:val="00D86A7F"/>
    <w:rsid w:val="00D86E2F"/>
    <w:rsid w:val="00D86F39"/>
    <w:rsid w:val="00D86F82"/>
    <w:rsid w:val="00D87045"/>
    <w:rsid w:val="00D874B4"/>
    <w:rsid w:val="00D8791B"/>
    <w:rsid w:val="00D87E66"/>
    <w:rsid w:val="00D9071C"/>
    <w:rsid w:val="00D90BE7"/>
    <w:rsid w:val="00D90E57"/>
    <w:rsid w:val="00D90F7D"/>
    <w:rsid w:val="00D91193"/>
    <w:rsid w:val="00D91E2A"/>
    <w:rsid w:val="00D9203A"/>
    <w:rsid w:val="00D922E1"/>
    <w:rsid w:val="00D9262F"/>
    <w:rsid w:val="00D92698"/>
    <w:rsid w:val="00D92930"/>
    <w:rsid w:val="00D93C99"/>
    <w:rsid w:val="00D94084"/>
    <w:rsid w:val="00D94110"/>
    <w:rsid w:val="00D9428E"/>
    <w:rsid w:val="00D94648"/>
    <w:rsid w:val="00D94D77"/>
    <w:rsid w:val="00D94E0D"/>
    <w:rsid w:val="00D94E6E"/>
    <w:rsid w:val="00D94F6E"/>
    <w:rsid w:val="00D95007"/>
    <w:rsid w:val="00D950CE"/>
    <w:rsid w:val="00D95585"/>
    <w:rsid w:val="00D956FE"/>
    <w:rsid w:val="00D95732"/>
    <w:rsid w:val="00D95CC4"/>
    <w:rsid w:val="00D96C9E"/>
    <w:rsid w:val="00D9712D"/>
    <w:rsid w:val="00D97271"/>
    <w:rsid w:val="00D974B9"/>
    <w:rsid w:val="00D975AC"/>
    <w:rsid w:val="00D975AD"/>
    <w:rsid w:val="00D978D3"/>
    <w:rsid w:val="00D97B97"/>
    <w:rsid w:val="00DA0214"/>
    <w:rsid w:val="00DA0731"/>
    <w:rsid w:val="00DA0898"/>
    <w:rsid w:val="00DA08D6"/>
    <w:rsid w:val="00DA0ABC"/>
    <w:rsid w:val="00DA0ED7"/>
    <w:rsid w:val="00DA13EC"/>
    <w:rsid w:val="00DA208F"/>
    <w:rsid w:val="00DA2236"/>
    <w:rsid w:val="00DA288E"/>
    <w:rsid w:val="00DA2971"/>
    <w:rsid w:val="00DA2A6B"/>
    <w:rsid w:val="00DA2A6E"/>
    <w:rsid w:val="00DA2B3E"/>
    <w:rsid w:val="00DA2B7F"/>
    <w:rsid w:val="00DA2B93"/>
    <w:rsid w:val="00DA3814"/>
    <w:rsid w:val="00DA38A4"/>
    <w:rsid w:val="00DA3AE8"/>
    <w:rsid w:val="00DA3B08"/>
    <w:rsid w:val="00DA419C"/>
    <w:rsid w:val="00DA44F6"/>
    <w:rsid w:val="00DA47EA"/>
    <w:rsid w:val="00DA4CB8"/>
    <w:rsid w:val="00DA523F"/>
    <w:rsid w:val="00DA5831"/>
    <w:rsid w:val="00DA66D7"/>
    <w:rsid w:val="00DA67E7"/>
    <w:rsid w:val="00DA6A3F"/>
    <w:rsid w:val="00DA7046"/>
    <w:rsid w:val="00DA75C9"/>
    <w:rsid w:val="00DA7E93"/>
    <w:rsid w:val="00DB022F"/>
    <w:rsid w:val="00DB044A"/>
    <w:rsid w:val="00DB09D3"/>
    <w:rsid w:val="00DB11DA"/>
    <w:rsid w:val="00DB1A74"/>
    <w:rsid w:val="00DB1C7D"/>
    <w:rsid w:val="00DB25BF"/>
    <w:rsid w:val="00DB27A0"/>
    <w:rsid w:val="00DB296C"/>
    <w:rsid w:val="00DB2C99"/>
    <w:rsid w:val="00DB2DE8"/>
    <w:rsid w:val="00DB30D1"/>
    <w:rsid w:val="00DB360E"/>
    <w:rsid w:val="00DB3CC4"/>
    <w:rsid w:val="00DB3EA2"/>
    <w:rsid w:val="00DB3F3A"/>
    <w:rsid w:val="00DB4172"/>
    <w:rsid w:val="00DB4498"/>
    <w:rsid w:val="00DB4AE5"/>
    <w:rsid w:val="00DB4D56"/>
    <w:rsid w:val="00DB4EA7"/>
    <w:rsid w:val="00DB4F04"/>
    <w:rsid w:val="00DB503D"/>
    <w:rsid w:val="00DB5331"/>
    <w:rsid w:val="00DB53F4"/>
    <w:rsid w:val="00DB553E"/>
    <w:rsid w:val="00DB5A8C"/>
    <w:rsid w:val="00DB5C2C"/>
    <w:rsid w:val="00DB609B"/>
    <w:rsid w:val="00DB6237"/>
    <w:rsid w:val="00DB664E"/>
    <w:rsid w:val="00DB69DB"/>
    <w:rsid w:val="00DB6AA5"/>
    <w:rsid w:val="00DB71B9"/>
    <w:rsid w:val="00DB7266"/>
    <w:rsid w:val="00DB7315"/>
    <w:rsid w:val="00DB797C"/>
    <w:rsid w:val="00DB7C58"/>
    <w:rsid w:val="00DB7FD1"/>
    <w:rsid w:val="00DC04CF"/>
    <w:rsid w:val="00DC056C"/>
    <w:rsid w:val="00DC0773"/>
    <w:rsid w:val="00DC1272"/>
    <w:rsid w:val="00DC19DC"/>
    <w:rsid w:val="00DC1DA9"/>
    <w:rsid w:val="00DC2218"/>
    <w:rsid w:val="00DC2279"/>
    <w:rsid w:val="00DC23DB"/>
    <w:rsid w:val="00DC25FA"/>
    <w:rsid w:val="00DC2B77"/>
    <w:rsid w:val="00DC2EE0"/>
    <w:rsid w:val="00DC3257"/>
    <w:rsid w:val="00DC3580"/>
    <w:rsid w:val="00DC384C"/>
    <w:rsid w:val="00DC4714"/>
    <w:rsid w:val="00DC53C7"/>
    <w:rsid w:val="00DC586A"/>
    <w:rsid w:val="00DC639B"/>
    <w:rsid w:val="00DC6622"/>
    <w:rsid w:val="00DC67ED"/>
    <w:rsid w:val="00DC6A4D"/>
    <w:rsid w:val="00DC6B86"/>
    <w:rsid w:val="00DC6BCB"/>
    <w:rsid w:val="00DC6D6A"/>
    <w:rsid w:val="00DC7272"/>
    <w:rsid w:val="00DD0EED"/>
    <w:rsid w:val="00DD11D5"/>
    <w:rsid w:val="00DD1517"/>
    <w:rsid w:val="00DD15DA"/>
    <w:rsid w:val="00DD1AF9"/>
    <w:rsid w:val="00DD1F65"/>
    <w:rsid w:val="00DD2421"/>
    <w:rsid w:val="00DD254D"/>
    <w:rsid w:val="00DD28D2"/>
    <w:rsid w:val="00DD2D0D"/>
    <w:rsid w:val="00DD31CA"/>
    <w:rsid w:val="00DD343D"/>
    <w:rsid w:val="00DD390B"/>
    <w:rsid w:val="00DD3973"/>
    <w:rsid w:val="00DD39E0"/>
    <w:rsid w:val="00DD3C63"/>
    <w:rsid w:val="00DD3CBB"/>
    <w:rsid w:val="00DD3D4E"/>
    <w:rsid w:val="00DD3D83"/>
    <w:rsid w:val="00DD4389"/>
    <w:rsid w:val="00DD473C"/>
    <w:rsid w:val="00DD4828"/>
    <w:rsid w:val="00DD4B83"/>
    <w:rsid w:val="00DD4F9F"/>
    <w:rsid w:val="00DD50E4"/>
    <w:rsid w:val="00DD56C9"/>
    <w:rsid w:val="00DD585C"/>
    <w:rsid w:val="00DD5D71"/>
    <w:rsid w:val="00DD6164"/>
    <w:rsid w:val="00DD62D3"/>
    <w:rsid w:val="00DD65CB"/>
    <w:rsid w:val="00DD682A"/>
    <w:rsid w:val="00DD6AFD"/>
    <w:rsid w:val="00DD7269"/>
    <w:rsid w:val="00DD738B"/>
    <w:rsid w:val="00DD75CB"/>
    <w:rsid w:val="00DD7790"/>
    <w:rsid w:val="00DD77F4"/>
    <w:rsid w:val="00DD7B3C"/>
    <w:rsid w:val="00DE03D7"/>
    <w:rsid w:val="00DE090D"/>
    <w:rsid w:val="00DE0C60"/>
    <w:rsid w:val="00DE0D2D"/>
    <w:rsid w:val="00DE0F2D"/>
    <w:rsid w:val="00DE0FF1"/>
    <w:rsid w:val="00DE1031"/>
    <w:rsid w:val="00DE1129"/>
    <w:rsid w:val="00DE14AD"/>
    <w:rsid w:val="00DE1A08"/>
    <w:rsid w:val="00DE1B5B"/>
    <w:rsid w:val="00DE1BEF"/>
    <w:rsid w:val="00DE2529"/>
    <w:rsid w:val="00DE2937"/>
    <w:rsid w:val="00DE3093"/>
    <w:rsid w:val="00DE3123"/>
    <w:rsid w:val="00DE3195"/>
    <w:rsid w:val="00DE3B20"/>
    <w:rsid w:val="00DE45F7"/>
    <w:rsid w:val="00DE483D"/>
    <w:rsid w:val="00DE49F8"/>
    <w:rsid w:val="00DE4BCA"/>
    <w:rsid w:val="00DE4F44"/>
    <w:rsid w:val="00DE5584"/>
    <w:rsid w:val="00DE59EC"/>
    <w:rsid w:val="00DE5E20"/>
    <w:rsid w:val="00DE6729"/>
    <w:rsid w:val="00DE6B19"/>
    <w:rsid w:val="00DE6DB4"/>
    <w:rsid w:val="00DE7007"/>
    <w:rsid w:val="00DE704D"/>
    <w:rsid w:val="00DE717C"/>
    <w:rsid w:val="00DE731B"/>
    <w:rsid w:val="00DE78E4"/>
    <w:rsid w:val="00DE7B4C"/>
    <w:rsid w:val="00DE7E94"/>
    <w:rsid w:val="00DE7F16"/>
    <w:rsid w:val="00DF00CE"/>
    <w:rsid w:val="00DF0105"/>
    <w:rsid w:val="00DF0A6E"/>
    <w:rsid w:val="00DF0E4C"/>
    <w:rsid w:val="00DF0F1F"/>
    <w:rsid w:val="00DF0F6C"/>
    <w:rsid w:val="00DF1066"/>
    <w:rsid w:val="00DF23AF"/>
    <w:rsid w:val="00DF300A"/>
    <w:rsid w:val="00DF323C"/>
    <w:rsid w:val="00DF33B3"/>
    <w:rsid w:val="00DF33BB"/>
    <w:rsid w:val="00DF34BA"/>
    <w:rsid w:val="00DF3857"/>
    <w:rsid w:val="00DF3A16"/>
    <w:rsid w:val="00DF3B63"/>
    <w:rsid w:val="00DF3CA5"/>
    <w:rsid w:val="00DF3D13"/>
    <w:rsid w:val="00DF3D92"/>
    <w:rsid w:val="00DF4381"/>
    <w:rsid w:val="00DF43D8"/>
    <w:rsid w:val="00DF490F"/>
    <w:rsid w:val="00DF515F"/>
    <w:rsid w:val="00DF51D3"/>
    <w:rsid w:val="00DF524E"/>
    <w:rsid w:val="00DF6041"/>
    <w:rsid w:val="00DF61A3"/>
    <w:rsid w:val="00DF6393"/>
    <w:rsid w:val="00DF6641"/>
    <w:rsid w:val="00DF678F"/>
    <w:rsid w:val="00DF6A7D"/>
    <w:rsid w:val="00DF6C2E"/>
    <w:rsid w:val="00DF7139"/>
    <w:rsid w:val="00DF730C"/>
    <w:rsid w:val="00DF7C26"/>
    <w:rsid w:val="00DF7DD1"/>
    <w:rsid w:val="00E0017E"/>
    <w:rsid w:val="00E010B9"/>
    <w:rsid w:val="00E0118F"/>
    <w:rsid w:val="00E0144A"/>
    <w:rsid w:val="00E015E6"/>
    <w:rsid w:val="00E018EB"/>
    <w:rsid w:val="00E0193D"/>
    <w:rsid w:val="00E0199A"/>
    <w:rsid w:val="00E01D5C"/>
    <w:rsid w:val="00E01E82"/>
    <w:rsid w:val="00E023C3"/>
    <w:rsid w:val="00E0263E"/>
    <w:rsid w:val="00E02C65"/>
    <w:rsid w:val="00E03322"/>
    <w:rsid w:val="00E03BF9"/>
    <w:rsid w:val="00E03F0B"/>
    <w:rsid w:val="00E0411B"/>
    <w:rsid w:val="00E043BA"/>
    <w:rsid w:val="00E046EB"/>
    <w:rsid w:val="00E049ED"/>
    <w:rsid w:val="00E04B40"/>
    <w:rsid w:val="00E05264"/>
    <w:rsid w:val="00E0540A"/>
    <w:rsid w:val="00E056FD"/>
    <w:rsid w:val="00E0574B"/>
    <w:rsid w:val="00E05829"/>
    <w:rsid w:val="00E059A9"/>
    <w:rsid w:val="00E05B2C"/>
    <w:rsid w:val="00E05B43"/>
    <w:rsid w:val="00E0676C"/>
    <w:rsid w:val="00E06833"/>
    <w:rsid w:val="00E0728A"/>
    <w:rsid w:val="00E072CD"/>
    <w:rsid w:val="00E078AD"/>
    <w:rsid w:val="00E07937"/>
    <w:rsid w:val="00E10336"/>
    <w:rsid w:val="00E10378"/>
    <w:rsid w:val="00E1048A"/>
    <w:rsid w:val="00E10826"/>
    <w:rsid w:val="00E10F68"/>
    <w:rsid w:val="00E117CB"/>
    <w:rsid w:val="00E117F4"/>
    <w:rsid w:val="00E1191D"/>
    <w:rsid w:val="00E11C9F"/>
    <w:rsid w:val="00E11E62"/>
    <w:rsid w:val="00E120CA"/>
    <w:rsid w:val="00E124F7"/>
    <w:rsid w:val="00E12780"/>
    <w:rsid w:val="00E12CE7"/>
    <w:rsid w:val="00E12DF3"/>
    <w:rsid w:val="00E13238"/>
    <w:rsid w:val="00E132F6"/>
    <w:rsid w:val="00E13522"/>
    <w:rsid w:val="00E135A0"/>
    <w:rsid w:val="00E13936"/>
    <w:rsid w:val="00E13BA1"/>
    <w:rsid w:val="00E13E5A"/>
    <w:rsid w:val="00E142B9"/>
    <w:rsid w:val="00E14348"/>
    <w:rsid w:val="00E1442A"/>
    <w:rsid w:val="00E15337"/>
    <w:rsid w:val="00E15400"/>
    <w:rsid w:val="00E165CF"/>
    <w:rsid w:val="00E16631"/>
    <w:rsid w:val="00E167BA"/>
    <w:rsid w:val="00E169E2"/>
    <w:rsid w:val="00E16A85"/>
    <w:rsid w:val="00E16BDE"/>
    <w:rsid w:val="00E1795C"/>
    <w:rsid w:val="00E17D1E"/>
    <w:rsid w:val="00E17D31"/>
    <w:rsid w:val="00E17D34"/>
    <w:rsid w:val="00E2012B"/>
    <w:rsid w:val="00E20378"/>
    <w:rsid w:val="00E20781"/>
    <w:rsid w:val="00E20A64"/>
    <w:rsid w:val="00E20D9F"/>
    <w:rsid w:val="00E212B3"/>
    <w:rsid w:val="00E2139E"/>
    <w:rsid w:val="00E2184F"/>
    <w:rsid w:val="00E21976"/>
    <w:rsid w:val="00E21AAD"/>
    <w:rsid w:val="00E21DC3"/>
    <w:rsid w:val="00E21FAE"/>
    <w:rsid w:val="00E22525"/>
    <w:rsid w:val="00E22C1C"/>
    <w:rsid w:val="00E23206"/>
    <w:rsid w:val="00E2353D"/>
    <w:rsid w:val="00E2365E"/>
    <w:rsid w:val="00E23B96"/>
    <w:rsid w:val="00E23DE9"/>
    <w:rsid w:val="00E24086"/>
    <w:rsid w:val="00E2435F"/>
    <w:rsid w:val="00E24604"/>
    <w:rsid w:val="00E2495F"/>
    <w:rsid w:val="00E24CAE"/>
    <w:rsid w:val="00E24D96"/>
    <w:rsid w:val="00E25016"/>
    <w:rsid w:val="00E260C0"/>
    <w:rsid w:val="00E2623F"/>
    <w:rsid w:val="00E2663C"/>
    <w:rsid w:val="00E266D1"/>
    <w:rsid w:val="00E2695F"/>
    <w:rsid w:val="00E269C8"/>
    <w:rsid w:val="00E277F9"/>
    <w:rsid w:val="00E27CF9"/>
    <w:rsid w:val="00E27F14"/>
    <w:rsid w:val="00E30276"/>
    <w:rsid w:val="00E30373"/>
    <w:rsid w:val="00E30516"/>
    <w:rsid w:val="00E306F5"/>
    <w:rsid w:val="00E30AFF"/>
    <w:rsid w:val="00E30D3B"/>
    <w:rsid w:val="00E30DEF"/>
    <w:rsid w:val="00E30E7A"/>
    <w:rsid w:val="00E31CAE"/>
    <w:rsid w:val="00E31F6F"/>
    <w:rsid w:val="00E3208C"/>
    <w:rsid w:val="00E32453"/>
    <w:rsid w:val="00E32EAB"/>
    <w:rsid w:val="00E32F70"/>
    <w:rsid w:val="00E33229"/>
    <w:rsid w:val="00E332A9"/>
    <w:rsid w:val="00E33777"/>
    <w:rsid w:val="00E3394B"/>
    <w:rsid w:val="00E33D8A"/>
    <w:rsid w:val="00E33E76"/>
    <w:rsid w:val="00E344AE"/>
    <w:rsid w:val="00E3450B"/>
    <w:rsid w:val="00E3481D"/>
    <w:rsid w:val="00E34D53"/>
    <w:rsid w:val="00E34F1B"/>
    <w:rsid w:val="00E3506D"/>
    <w:rsid w:val="00E35123"/>
    <w:rsid w:val="00E35129"/>
    <w:rsid w:val="00E35521"/>
    <w:rsid w:val="00E355F2"/>
    <w:rsid w:val="00E3561A"/>
    <w:rsid w:val="00E35C27"/>
    <w:rsid w:val="00E365A7"/>
    <w:rsid w:val="00E365ED"/>
    <w:rsid w:val="00E366F6"/>
    <w:rsid w:val="00E36FD7"/>
    <w:rsid w:val="00E370DB"/>
    <w:rsid w:val="00E375B6"/>
    <w:rsid w:val="00E376BA"/>
    <w:rsid w:val="00E37EA0"/>
    <w:rsid w:val="00E40472"/>
    <w:rsid w:val="00E40BF6"/>
    <w:rsid w:val="00E40E63"/>
    <w:rsid w:val="00E41188"/>
    <w:rsid w:val="00E4143F"/>
    <w:rsid w:val="00E41E2B"/>
    <w:rsid w:val="00E4218E"/>
    <w:rsid w:val="00E4242C"/>
    <w:rsid w:val="00E42CFD"/>
    <w:rsid w:val="00E42EB6"/>
    <w:rsid w:val="00E43235"/>
    <w:rsid w:val="00E4362A"/>
    <w:rsid w:val="00E43866"/>
    <w:rsid w:val="00E439F1"/>
    <w:rsid w:val="00E43D88"/>
    <w:rsid w:val="00E44337"/>
    <w:rsid w:val="00E44494"/>
    <w:rsid w:val="00E445D4"/>
    <w:rsid w:val="00E445FD"/>
    <w:rsid w:val="00E44EFE"/>
    <w:rsid w:val="00E45257"/>
    <w:rsid w:val="00E453DC"/>
    <w:rsid w:val="00E4595A"/>
    <w:rsid w:val="00E459F6"/>
    <w:rsid w:val="00E45DCD"/>
    <w:rsid w:val="00E45F47"/>
    <w:rsid w:val="00E46008"/>
    <w:rsid w:val="00E46083"/>
    <w:rsid w:val="00E465E0"/>
    <w:rsid w:val="00E467A7"/>
    <w:rsid w:val="00E46D65"/>
    <w:rsid w:val="00E47375"/>
    <w:rsid w:val="00E47397"/>
    <w:rsid w:val="00E474A8"/>
    <w:rsid w:val="00E47732"/>
    <w:rsid w:val="00E47780"/>
    <w:rsid w:val="00E479A6"/>
    <w:rsid w:val="00E47C68"/>
    <w:rsid w:val="00E47E7B"/>
    <w:rsid w:val="00E5017A"/>
    <w:rsid w:val="00E502E5"/>
    <w:rsid w:val="00E50385"/>
    <w:rsid w:val="00E50438"/>
    <w:rsid w:val="00E508D4"/>
    <w:rsid w:val="00E50B76"/>
    <w:rsid w:val="00E50C43"/>
    <w:rsid w:val="00E50D94"/>
    <w:rsid w:val="00E5120F"/>
    <w:rsid w:val="00E512A0"/>
    <w:rsid w:val="00E51B1B"/>
    <w:rsid w:val="00E52135"/>
    <w:rsid w:val="00E521F4"/>
    <w:rsid w:val="00E5228D"/>
    <w:rsid w:val="00E524E4"/>
    <w:rsid w:val="00E52A6F"/>
    <w:rsid w:val="00E52B92"/>
    <w:rsid w:val="00E52BA0"/>
    <w:rsid w:val="00E52D3E"/>
    <w:rsid w:val="00E5385F"/>
    <w:rsid w:val="00E54E0D"/>
    <w:rsid w:val="00E555C7"/>
    <w:rsid w:val="00E5593A"/>
    <w:rsid w:val="00E55EAB"/>
    <w:rsid w:val="00E55F91"/>
    <w:rsid w:val="00E55FFC"/>
    <w:rsid w:val="00E56132"/>
    <w:rsid w:val="00E563D7"/>
    <w:rsid w:val="00E565EF"/>
    <w:rsid w:val="00E569B1"/>
    <w:rsid w:val="00E56B4F"/>
    <w:rsid w:val="00E56DE9"/>
    <w:rsid w:val="00E571F0"/>
    <w:rsid w:val="00E57691"/>
    <w:rsid w:val="00E576B5"/>
    <w:rsid w:val="00E57869"/>
    <w:rsid w:val="00E57A83"/>
    <w:rsid w:val="00E57F44"/>
    <w:rsid w:val="00E60891"/>
    <w:rsid w:val="00E60A75"/>
    <w:rsid w:val="00E60F36"/>
    <w:rsid w:val="00E61598"/>
    <w:rsid w:val="00E61761"/>
    <w:rsid w:val="00E61A59"/>
    <w:rsid w:val="00E621E5"/>
    <w:rsid w:val="00E623EF"/>
    <w:rsid w:val="00E6254D"/>
    <w:rsid w:val="00E625E1"/>
    <w:rsid w:val="00E62A7E"/>
    <w:rsid w:val="00E63316"/>
    <w:rsid w:val="00E633E9"/>
    <w:rsid w:val="00E63ED5"/>
    <w:rsid w:val="00E6406D"/>
    <w:rsid w:val="00E640FF"/>
    <w:rsid w:val="00E64568"/>
    <w:rsid w:val="00E648EA"/>
    <w:rsid w:val="00E6493F"/>
    <w:rsid w:val="00E64B3B"/>
    <w:rsid w:val="00E64B5A"/>
    <w:rsid w:val="00E65003"/>
    <w:rsid w:val="00E6501B"/>
    <w:rsid w:val="00E65095"/>
    <w:rsid w:val="00E6533E"/>
    <w:rsid w:val="00E65383"/>
    <w:rsid w:val="00E657AA"/>
    <w:rsid w:val="00E65ACE"/>
    <w:rsid w:val="00E65B66"/>
    <w:rsid w:val="00E65BF8"/>
    <w:rsid w:val="00E65ED3"/>
    <w:rsid w:val="00E662FE"/>
    <w:rsid w:val="00E663CC"/>
    <w:rsid w:val="00E66468"/>
    <w:rsid w:val="00E6652F"/>
    <w:rsid w:val="00E667B3"/>
    <w:rsid w:val="00E668B1"/>
    <w:rsid w:val="00E6695C"/>
    <w:rsid w:val="00E66BF4"/>
    <w:rsid w:val="00E671D3"/>
    <w:rsid w:val="00E671F7"/>
    <w:rsid w:val="00E67250"/>
    <w:rsid w:val="00E6796A"/>
    <w:rsid w:val="00E679FB"/>
    <w:rsid w:val="00E67EC9"/>
    <w:rsid w:val="00E70083"/>
    <w:rsid w:val="00E7022D"/>
    <w:rsid w:val="00E7042F"/>
    <w:rsid w:val="00E7043D"/>
    <w:rsid w:val="00E706A3"/>
    <w:rsid w:val="00E70998"/>
    <w:rsid w:val="00E71179"/>
    <w:rsid w:val="00E715A4"/>
    <w:rsid w:val="00E7168B"/>
    <w:rsid w:val="00E71DF7"/>
    <w:rsid w:val="00E721E9"/>
    <w:rsid w:val="00E722D2"/>
    <w:rsid w:val="00E7291B"/>
    <w:rsid w:val="00E72C0D"/>
    <w:rsid w:val="00E7302E"/>
    <w:rsid w:val="00E733F3"/>
    <w:rsid w:val="00E73775"/>
    <w:rsid w:val="00E741C7"/>
    <w:rsid w:val="00E746F6"/>
    <w:rsid w:val="00E7484A"/>
    <w:rsid w:val="00E75712"/>
    <w:rsid w:val="00E75773"/>
    <w:rsid w:val="00E759F1"/>
    <w:rsid w:val="00E75E5E"/>
    <w:rsid w:val="00E76734"/>
    <w:rsid w:val="00E767C5"/>
    <w:rsid w:val="00E76BAB"/>
    <w:rsid w:val="00E772CF"/>
    <w:rsid w:val="00E80207"/>
    <w:rsid w:val="00E802EE"/>
    <w:rsid w:val="00E8048D"/>
    <w:rsid w:val="00E804F2"/>
    <w:rsid w:val="00E80734"/>
    <w:rsid w:val="00E80C8F"/>
    <w:rsid w:val="00E811A9"/>
    <w:rsid w:val="00E813C7"/>
    <w:rsid w:val="00E814CE"/>
    <w:rsid w:val="00E8178F"/>
    <w:rsid w:val="00E819A2"/>
    <w:rsid w:val="00E82B9F"/>
    <w:rsid w:val="00E82DC0"/>
    <w:rsid w:val="00E83137"/>
    <w:rsid w:val="00E833F0"/>
    <w:rsid w:val="00E8351B"/>
    <w:rsid w:val="00E83B64"/>
    <w:rsid w:val="00E83D21"/>
    <w:rsid w:val="00E83F8B"/>
    <w:rsid w:val="00E84069"/>
    <w:rsid w:val="00E8421D"/>
    <w:rsid w:val="00E84687"/>
    <w:rsid w:val="00E84909"/>
    <w:rsid w:val="00E849FA"/>
    <w:rsid w:val="00E84B57"/>
    <w:rsid w:val="00E8573D"/>
    <w:rsid w:val="00E8581D"/>
    <w:rsid w:val="00E85A9A"/>
    <w:rsid w:val="00E861D4"/>
    <w:rsid w:val="00E862C3"/>
    <w:rsid w:val="00E862D4"/>
    <w:rsid w:val="00E8641B"/>
    <w:rsid w:val="00E86A0C"/>
    <w:rsid w:val="00E87059"/>
    <w:rsid w:val="00E871A6"/>
    <w:rsid w:val="00E872E7"/>
    <w:rsid w:val="00E87558"/>
    <w:rsid w:val="00E87A66"/>
    <w:rsid w:val="00E87A92"/>
    <w:rsid w:val="00E87C50"/>
    <w:rsid w:val="00E87E10"/>
    <w:rsid w:val="00E9030C"/>
    <w:rsid w:val="00E90865"/>
    <w:rsid w:val="00E910D1"/>
    <w:rsid w:val="00E91217"/>
    <w:rsid w:val="00E9143C"/>
    <w:rsid w:val="00E91A16"/>
    <w:rsid w:val="00E91FF9"/>
    <w:rsid w:val="00E93134"/>
    <w:rsid w:val="00E93BEC"/>
    <w:rsid w:val="00E94244"/>
    <w:rsid w:val="00E942D1"/>
    <w:rsid w:val="00E942D8"/>
    <w:rsid w:val="00E94677"/>
    <w:rsid w:val="00E94F60"/>
    <w:rsid w:val="00E9502F"/>
    <w:rsid w:val="00E95068"/>
    <w:rsid w:val="00E952A3"/>
    <w:rsid w:val="00E95356"/>
    <w:rsid w:val="00E953DA"/>
    <w:rsid w:val="00E95A17"/>
    <w:rsid w:val="00E9607C"/>
    <w:rsid w:val="00E96560"/>
    <w:rsid w:val="00E967F1"/>
    <w:rsid w:val="00E96946"/>
    <w:rsid w:val="00E96A63"/>
    <w:rsid w:val="00E975A5"/>
    <w:rsid w:val="00E97D2A"/>
    <w:rsid w:val="00E97DA5"/>
    <w:rsid w:val="00EA000B"/>
    <w:rsid w:val="00EA0810"/>
    <w:rsid w:val="00EA0C54"/>
    <w:rsid w:val="00EA1151"/>
    <w:rsid w:val="00EA18BD"/>
    <w:rsid w:val="00EA1BB6"/>
    <w:rsid w:val="00EA2253"/>
    <w:rsid w:val="00EA2702"/>
    <w:rsid w:val="00EA273B"/>
    <w:rsid w:val="00EA2AE7"/>
    <w:rsid w:val="00EA2EDC"/>
    <w:rsid w:val="00EA2FCB"/>
    <w:rsid w:val="00EA30A4"/>
    <w:rsid w:val="00EA3CB4"/>
    <w:rsid w:val="00EA3CC0"/>
    <w:rsid w:val="00EA4450"/>
    <w:rsid w:val="00EA462E"/>
    <w:rsid w:val="00EA4943"/>
    <w:rsid w:val="00EA4C63"/>
    <w:rsid w:val="00EA4F4E"/>
    <w:rsid w:val="00EA50DB"/>
    <w:rsid w:val="00EA5487"/>
    <w:rsid w:val="00EA59B2"/>
    <w:rsid w:val="00EA5AB8"/>
    <w:rsid w:val="00EA5DE4"/>
    <w:rsid w:val="00EA6454"/>
    <w:rsid w:val="00EA68C0"/>
    <w:rsid w:val="00EA69DE"/>
    <w:rsid w:val="00EA6B9F"/>
    <w:rsid w:val="00EA715E"/>
    <w:rsid w:val="00EA7488"/>
    <w:rsid w:val="00EA789C"/>
    <w:rsid w:val="00EA78B2"/>
    <w:rsid w:val="00EA7CA3"/>
    <w:rsid w:val="00EA7E2B"/>
    <w:rsid w:val="00EB096E"/>
    <w:rsid w:val="00EB0C28"/>
    <w:rsid w:val="00EB0C92"/>
    <w:rsid w:val="00EB0E45"/>
    <w:rsid w:val="00EB128E"/>
    <w:rsid w:val="00EB13A3"/>
    <w:rsid w:val="00EB1C79"/>
    <w:rsid w:val="00EB222C"/>
    <w:rsid w:val="00EB2453"/>
    <w:rsid w:val="00EB2510"/>
    <w:rsid w:val="00EB2620"/>
    <w:rsid w:val="00EB2D5C"/>
    <w:rsid w:val="00EB2DEF"/>
    <w:rsid w:val="00EB30C4"/>
    <w:rsid w:val="00EB33B9"/>
    <w:rsid w:val="00EB3563"/>
    <w:rsid w:val="00EB362D"/>
    <w:rsid w:val="00EB3D58"/>
    <w:rsid w:val="00EB3FB0"/>
    <w:rsid w:val="00EB42E4"/>
    <w:rsid w:val="00EB4464"/>
    <w:rsid w:val="00EB474A"/>
    <w:rsid w:val="00EB4CE3"/>
    <w:rsid w:val="00EB4D6F"/>
    <w:rsid w:val="00EB559B"/>
    <w:rsid w:val="00EB56F1"/>
    <w:rsid w:val="00EB5DD4"/>
    <w:rsid w:val="00EB5E82"/>
    <w:rsid w:val="00EB6045"/>
    <w:rsid w:val="00EB64DB"/>
    <w:rsid w:val="00EB7382"/>
    <w:rsid w:val="00EB7585"/>
    <w:rsid w:val="00EB768E"/>
    <w:rsid w:val="00EB7AC3"/>
    <w:rsid w:val="00EB7CEE"/>
    <w:rsid w:val="00EB7DF5"/>
    <w:rsid w:val="00EC015D"/>
    <w:rsid w:val="00EC04EE"/>
    <w:rsid w:val="00EC0DD7"/>
    <w:rsid w:val="00EC1572"/>
    <w:rsid w:val="00EC16E3"/>
    <w:rsid w:val="00EC1849"/>
    <w:rsid w:val="00EC19EF"/>
    <w:rsid w:val="00EC1B2B"/>
    <w:rsid w:val="00EC1D70"/>
    <w:rsid w:val="00EC1DF2"/>
    <w:rsid w:val="00EC295A"/>
    <w:rsid w:val="00EC2EDA"/>
    <w:rsid w:val="00EC34A8"/>
    <w:rsid w:val="00EC3B73"/>
    <w:rsid w:val="00EC3D54"/>
    <w:rsid w:val="00EC3F8E"/>
    <w:rsid w:val="00EC410C"/>
    <w:rsid w:val="00EC41DA"/>
    <w:rsid w:val="00EC433B"/>
    <w:rsid w:val="00EC531F"/>
    <w:rsid w:val="00EC5D52"/>
    <w:rsid w:val="00EC6391"/>
    <w:rsid w:val="00EC6901"/>
    <w:rsid w:val="00EC7575"/>
    <w:rsid w:val="00EC77F9"/>
    <w:rsid w:val="00EC7B06"/>
    <w:rsid w:val="00EC7D4A"/>
    <w:rsid w:val="00ED0170"/>
    <w:rsid w:val="00ED04E3"/>
    <w:rsid w:val="00ED08EC"/>
    <w:rsid w:val="00ED0D91"/>
    <w:rsid w:val="00ED1759"/>
    <w:rsid w:val="00ED1824"/>
    <w:rsid w:val="00ED19C8"/>
    <w:rsid w:val="00ED1B65"/>
    <w:rsid w:val="00ED1B68"/>
    <w:rsid w:val="00ED2127"/>
    <w:rsid w:val="00ED2508"/>
    <w:rsid w:val="00ED26ED"/>
    <w:rsid w:val="00ED2A0B"/>
    <w:rsid w:val="00ED2B53"/>
    <w:rsid w:val="00ED3000"/>
    <w:rsid w:val="00ED30A9"/>
    <w:rsid w:val="00ED30FE"/>
    <w:rsid w:val="00ED448F"/>
    <w:rsid w:val="00ED4608"/>
    <w:rsid w:val="00ED4E89"/>
    <w:rsid w:val="00ED4F7E"/>
    <w:rsid w:val="00ED5201"/>
    <w:rsid w:val="00ED52E1"/>
    <w:rsid w:val="00ED54D6"/>
    <w:rsid w:val="00ED61FA"/>
    <w:rsid w:val="00ED6809"/>
    <w:rsid w:val="00ED6F91"/>
    <w:rsid w:val="00ED729D"/>
    <w:rsid w:val="00ED7530"/>
    <w:rsid w:val="00ED7622"/>
    <w:rsid w:val="00ED79BC"/>
    <w:rsid w:val="00ED7BF5"/>
    <w:rsid w:val="00ED7FB5"/>
    <w:rsid w:val="00EE008D"/>
    <w:rsid w:val="00EE0B04"/>
    <w:rsid w:val="00EE0C4D"/>
    <w:rsid w:val="00EE0E02"/>
    <w:rsid w:val="00EE1309"/>
    <w:rsid w:val="00EE1492"/>
    <w:rsid w:val="00EE1912"/>
    <w:rsid w:val="00EE1A59"/>
    <w:rsid w:val="00EE1AE4"/>
    <w:rsid w:val="00EE1B47"/>
    <w:rsid w:val="00EE1E1A"/>
    <w:rsid w:val="00EE2091"/>
    <w:rsid w:val="00EE2A21"/>
    <w:rsid w:val="00EE2C27"/>
    <w:rsid w:val="00EE2D54"/>
    <w:rsid w:val="00EE303F"/>
    <w:rsid w:val="00EE351F"/>
    <w:rsid w:val="00EE36A7"/>
    <w:rsid w:val="00EE39CE"/>
    <w:rsid w:val="00EE3AA6"/>
    <w:rsid w:val="00EE3E94"/>
    <w:rsid w:val="00EE3FBD"/>
    <w:rsid w:val="00EE4059"/>
    <w:rsid w:val="00EE42A2"/>
    <w:rsid w:val="00EE45DC"/>
    <w:rsid w:val="00EE47D6"/>
    <w:rsid w:val="00EE47DD"/>
    <w:rsid w:val="00EE484D"/>
    <w:rsid w:val="00EE49DF"/>
    <w:rsid w:val="00EE4C9B"/>
    <w:rsid w:val="00EE4D7A"/>
    <w:rsid w:val="00EE5259"/>
    <w:rsid w:val="00EE5310"/>
    <w:rsid w:val="00EE5971"/>
    <w:rsid w:val="00EE5BF3"/>
    <w:rsid w:val="00EE67D1"/>
    <w:rsid w:val="00EE67E9"/>
    <w:rsid w:val="00EE72E2"/>
    <w:rsid w:val="00EE7374"/>
    <w:rsid w:val="00EE7484"/>
    <w:rsid w:val="00EE77E8"/>
    <w:rsid w:val="00EE78B4"/>
    <w:rsid w:val="00EE78D5"/>
    <w:rsid w:val="00EE7AA5"/>
    <w:rsid w:val="00EE7D15"/>
    <w:rsid w:val="00EF04C9"/>
    <w:rsid w:val="00EF0543"/>
    <w:rsid w:val="00EF0B50"/>
    <w:rsid w:val="00EF13E7"/>
    <w:rsid w:val="00EF169E"/>
    <w:rsid w:val="00EF16AD"/>
    <w:rsid w:val="00EF18EE"/>
    <w:rsid w:val="00EF2051"/>
    <w:rsid w:val="00EF277B"/>
    <w:rsid w:val="00EF284F"/>
    <w:rsid w:val="00EF3083"/>
    <w:rsid w:val="00EF3085"/>
    <w:rsid w:val="00EF310A"/>
    <w:rsid w:val="00EF31B2"/>
    <w:rsid w:val="00EF3245"/>
    <w:rsid w:val="00EF327C"/>
    <w:rsid w:val="00EF34CC"/>
    <w:rsid w:val="00EF354D"/>
    <w:rsid w:val="00EF3564"/>
    <w:rsid w:val="00EF3972"/>
    <w:rsid w:val="00EF3F73"/>
    <w:rsid w:val="00EF3FDF"/>
    <w:rsid w:val="00EF414E"/>
    <w:rsid w:val="00EF428E"/>
    <w:rsid w:val="00EF4391"/>
    <w:rsid w:val="00EF4632"/>
    <w:rsid w:val="00EF47B2"/>
    <w:rsid w:val="00EF4F55"/>
    <w:rsid w:val="00EF525A"/>
    <w:rsid w:val="00EF5750"/>
    <w:rsid w:val="00EF59AE"/>
    <w:rsid w:val="00EF5BD7"/>
    <w:rsid w:val="00EF5DAD"/>
    <w:rsid w:val="00EF5DFF"/>
    <w:rsid w:val="00EF6104"/>
    <w:rsid w:val="00EF62E9"/>
    <w:rsid w:val="00EF6A90"/>
    <w:rsid w:val="00EF6BAE"/>
    <w:rsid w:val="00EF6E5A"/>
    <w:rsid w:val="00EF71C2"/>
    <w:rsid w:val="00EF73D2"/>
    <w:rsid w:val="00EF7753"/>
    <w:rsid w:val="00F00025"/>
    <w:rsid w:val="00F00737"/>
    <w:rsid w:val="00F0079F"/>
    <w:rsid w:val="00F00DFD"/>
    <w:rsid w:val="00F01149"/>
    <w:rsid w:val="00F011E4"/>
    <w:rsid w:val="00F01335"/>
    <w:rsid w:val="00F01338"/>
    <w:rsid w:val="00F0144E"/>
    <w:rsid w:val="00F016B2"/>
    <w:rsid w:val="00F01C0F"/>
    <w:rsid w:val="00F01D66"/>
    <w:rsid w:val="00F01D6E"/>
    <w:rsid w:val="00F01F3B"/>
    <w:rsid w:val="00F024AE"/>
    <w:rsid w:val="00F02AF0"/>
    <w:rsid w:val="00F02F6A"/>
    <w:rsid w:val="00F03039"/>
    <w:rsid w:val="00F03882"/>
    <w:rsid w:val="00F03AA2"/>
    <w:rsid w:val="00F04128"/>
    <w:rsid w:val="00F043AB"/>
    <w:rsid w:val="00F04EB5"/>
    <w:rsid w:val="00F05459"/>
    <w:rsid w:val="00F055E0"/>
    <w:rsid w:val="00F05CB7"/>
    <w:rsid w:val="00F05D79"/>
    <w:rsid w:val="00F0652D"/>
    <w:rsid w:val="00F0668B"/>
    <w:rsid w:val="00F06699"/>
    <w:rsid w:val="00F06A5E"/>
    <w:rsid w:val="00F06F96"/>
    <w:rsid w:val="00F0710F"/>
    <w:rsid w:val="00F075FA"/>
    <w:rsid w:val="00F07734"/>
    <w:rsid w:val="00F07AFB"/>
    <w:rsid w:val="00F102FA"/>
    <w:rsid w:val="00F10344"/>
    <w:rsid w:val="00F1036A"/>
    <w:rsid w:val="00F1077F"/>
    <w:rsid w:val="00F10D0B"/>
    <w:rsid w:val="00F1111A"/>
    <w:rsid w:val="00F11302"/>
    <w:rsid w:val="00F114D0"/>
    <w:rsid w:val="00F1160F"/>
    <w:rsid w:val="00F117DF"/>
    <w:rsid w:val="00F1256A"/>
    <w:rsid w:val="00F127B8"/>
    <w:rsid w:val="00F12B43"/>
    <w:rsid w:val="00F131C5"/>
    <w:rsid w:val="00F13274"/>
    <w:rsid w:val="00F13E45"/>
    <w:rsid w:val="00F13E71"/>
    <w:rsid w:val="00F13FCA"/>
    <w:rsid w:val="00F1415B"/>
    <w:rsid w:val="00F144F5"/>
    <w:rsid w:val="00F14689"/>
    <w:rsid w:val="00F14EF6"/>
    <w:rsid w:val="00F15481"/>
    <w:rsid w:val="00F15634"/>
    <w:rsid w:val="00F1572D"/>
    <w:rsid w:val="00F1611D"/>
    <w:rsid w:val="00F1624C"/>
    <w:rsid w:val="00F162DA"/>
    <w:rsid w:val="00F16E6D"/>
    <w:rsid w:val="00F16ED1"/>
    <w:rsid w:val="00F16FC5"/>
    <w:rsid w:val="00F16FF7"/>
    <w:rsid w:val="00F1749A"/>
    <w:rsid w:val="00F178B0"/>
    <w:rsid w:val="00F2043A"/>
    <w:rsid w:val="00F20B9A"/>
    <w:rsid w:val="00F21608"/>
    <w:rsid w:val="00F21761"/>
    <w:rsid w:val="00F21B09"/>
    <w:rsid w:val="00F21C16"/>
    <w:rsid w:val="00F22062"/>
    <w:rsid w:val="00F22239"/>
    <w:rsid w:val="00F223DD"/>
    <w:rsid w:val="00F225B5"/>
    <w:rsid w:val="00F2279E"/>
    <w:rsid w:val="00F2284E"/>
    <w:rsid w:val="00F228D2"/>
    <w:rsid w:val="00F22907"/>
    <w:rsid w:val="00F22A39"/>
    <w:rsid w:val="00F22C1D"/>
    <w:rsid w:val="00F22E94"/>
    <w:rsid w:val="00F22F01"/>
    <w:rsid w:val="00F23452"/>
    <w:rsid w:val="00F23AD7"/>
    <w:rsid w:val="00F23B0A"/>
    <w:rsid w:val="00F23E07"/>
    <w:rsid w:val="00F23FEF"/>
    <w:rsid w:val="00F243B7"/>
    <w:rsid w:val="00F244BD"/>
    <w:rsid w:val="00F247B3"/>
    <w:rsid w:val="00F247FF"/>
    <w:rsid w:val="00F24914"/>
    <w:rsid w:val="00F2492C"/>
    <w:rsid w:val="00F24F0B"/>
    <w:rsid w:val="00F251A5"/>
    <w:rsid w:val="00F255E9"/>
    <w:rsid w:val="00F25A6A"/>
    <w:rsid w:val="00F25B1C"/>
    <w:rsid w:val="00F26300"/>
    <w:rsid w:val="00F26350"/>
    <w:rsid w:val="00F265A4"/>
    <w:rsid w:val="00F26744"/>
    <w:rsid w:val="00F2695A"/>
    <w:rsid w:val="00F26ED8"/>
    <w:rsid w:val="00F275E6"/>
    <w:rsid w:val="00F27D92"/>
    <w:rsid w:val="00F27E13"/>
    <w:rsid w:val="00F30208"/>
    <w:rsid w:val="00F3084B"/>
    <w:rsid w:val="00F31FE6"/>
    <w:rsid w:val="00F320AA"/>
    <w:rsid w:val="00F328D8"/>
    <w:rsid w:val="00F32911"/>
    <w:rsid w:val="00F32CDF"/>
    <w:rsid w:val="00F32DDD"/>
    <w:rsid w:val="00F33498"/>
    <w:rsid w:val="00F33558"/>
    <w:rsid w:val="00F336BC"/>
    <w:rsid w:val="00F341AF"/>
    <w:rsid w:val="00F3430F"/>
    <w:rsid w:val="00F3470B"/>
    <w:rsid w:val="00F35139"/>
    <w:rsid w:val="00F352A5"/>
    <w:rsid w:val="00F3533F"/>
    <w:rsid w:val="00F358DF"/>
    <w:rsid w:val="00F35EDD"/>
    <w:rsid w:val="00F35EF8"/>
    <w:rsid w:val="00F366D6"/>
    <w:rsid w:val="00F36B93"/>
    <w:rsid w:val="00F36D88"/>
    <w:rsid w:val="00F372BF"/>
    <w:rsid w:val="00F372E3"/>
    <w:rsid w:val="00F3763E"/>
    <w:rsid w:val="00F37734"/>
    <w:rsid w:val="00F378D4"/>
    <w:rsid w:val="00F4041C"/>
    <w:rsid w:val="00F4082E"/>
    <w:rsid w:val="00F40CC0"/>
    <w:rsid w:val="00F40D24"/>
    <w:rsid w:val="00F4101F"/>
    <w:rsid w:val="00F419C7"/>
    <w:rsid w:val="00F41B5B"/>
    <w:rsid w:val="00F42004"/>
    <w:rsid w:val="00F4262C"/>
    <w:rsid w:val="00F42646"/>
    <w:rsid w:val="00F42B00"/>
    <w:rsid w:val="00F43063"/>
    <w:rsid w:val="00F4309B"/>
    <w:rsid w:val="00F4365D"/>
    <w:rsid w:val="00F43699"/>
    <w:rsid w:val="00F43748"/>
    <w:rsid w:val="00F437BC"/>
    <w:rsid w:val="00F43DF7"/>
    <w:rsid w:val="00F43F76"/>
    <w:rsid w:val="00F4472D"/>
    <w:rsid w:val="00F44B9F"/>
    <w:rsid w:val="00F45130"/>
    <w:rsid w:val="00F4538C"/>
    <w:rsid w:val="00F453E5"/>
    <w:rsid w:val="00F4554F"/>
    <w:rsid w:val="00F45947"/>
    <w:rsid w:val="00F459D4"/>
    <w:rsid w:val="00F466C5"/>
    <w:rsid w:val="00F4678A"/>
    <w:rsid w:val="00F4695C"/>
    <w:rsid w:val="00F46F60"/>
    <w:rsid w:val="00F46FC8"/>
    <w:rsid w:val="00F470C8"/>
    <w:rsid w:val="00F47658"/>
    <w:rsid w:val="00F47775"/>
    <w:rsid w:val="00F47A23"/>
    <w:rsid w:val="00F507B6"/>
    <w:rsid w:val="00F50A37"/>
    <w:rsid w:val="00F50B8C"/>
    <w:rsid w:val="00F50CBE"/>
    <w:rsid w:val="00F50EC5"/>
    <w:rsid w:val="00F51780"/>
    <w:rsid w:val="00F51857"/>
    <w:rsid w:val="00F5196B"/>
    <w:rsid w:val="00F51D54"/>
    <w:rsid w:val="00F51EA8"/>
    <w:rsid w:val="00F520FC"/>
    <w:rsid w:val="00F528A7"/>
    <w:rsid w:val="00F529B8"/>
    <w:rsid w:val="00F52B23"/>
    <w:rsid w:val="00F5342F"/>
    <w:rsid w:val="00F53501"/>
    <w:rsid w:val="00F5371B"/>
    <w:rsid w:val="00F53DA7"/>
    <w:rsid w:val="00F54436"/>
    <w:rsid w:val="00F54A79"/>
    <w:rsid w:val="00F54E44"/>
    <w:rsid w:val="00F54E7E"/>
    <w:rsid w:val="00F5553F"/>
    <w:rsid w:val="00F5594F"/>
    <w:rsid w:val="00F55A50"/>
    <w:rsid w:val="00F55E19"/>
    <w:rsid w:val="00F55F7A"/>
    <w:rsid w:val="00F55FB1"/>
    <w:rsid w:val="00F56370"/>
    <w:rsid w:val="00F56403"/>
    <w:rsid w:val="00F5670E"/>
    <w:rsid w:val="00F56C58"/>
    <w:rsid w:val="00F56DC4"/>
    <w:rsid w:val="00F56F37"/>
    <w:rsid w:val="00F56FCD"/>
    <w:rsid w:val="00F57448"/>
    <w:rsid w:val="00F575AC"/>
    <w:rsid w:val="00F57A17"/>
    <w:rsid w:val="00F602BE"/>
    <w:rsid w:val="00F60A4B"/>
    <w:rsid w:val="00F60FA8"/>
    <w:rsid w:val="00F6113E"/>
    <w:rsid w:val="00F6156F"/>
    <w:rsid w:val="00F6180F"/>
    <w:rsid w:val="00F61A29"/>
    <w:rsid w:val="00F61A89"/>
    <w:rsid w:val="00F62012"/>
    <w:rsid w:val="00F627A7"/>
    <w:rsid w:val="00F6283C"/>
    <w:rsid w:val="00F62B6E"/>
    <w:rsid w:val="00F62B88"/>
    <w:rsid w:val="00F63601"/>
    <w:rsid w:val="00F6392C"/>
    <w:rsid w:val="00F639DB"/>
    <w:rsid w:val="00F642AA"/>
    <w:rsid w:val="00F642B4"/>
    <w:rsid w:val="00F6499F"/>
    <w:rsid w:val="00F64A13"/>
    <w:rsid w:val="00F64C94"/>
    <w:rsid w:val="00F64F1A"/>
    <w:rsid w:val="00F65366"/>
    <w:rsid w:val="00F657CA"/>
    <w:rsid w:val="00F66088"/>
    <w:rsid w:val="00F6621C"/>
    <w:rsid w:val="00F6640F"/>
    <w:rsid w:val="00F665ED"/>
    <w:rsid w:val="00F667F6"/>
    <w:rsid w:val="00F66FA9"/>
    <w:rsid w:val="00F671B8"/>
    <w:rsid w:val="00F67B58"/>
    <w:rsid w:val="00F67D3D"/>
    <w:rsid w:val="00F67FDA"/>
    <w:rsid w:val="00F701D1"/>
    <w:rsid w:val="00F707A5"/>
    <w:rsid w:val="00F70873"/>
    <w:rsid w:val="00F70B80"/>
    <w:rsid w:val="00F70E52"/>
    <w:rsid w:val="00F70E7E"/>
    <w:rsid w:val="00F712CF"/>
    <w:rsid w:val="00F713E0"/>
    <w:rsid w:val="00F719F8"/>
    <w:rsid w:val="00F71C3E"/>
    <w:rsid w:val="00F72D30"/>
    <w:rsid w:val="00F72E6C"/>
    <w:rsid w:val="00F73653"/>
    <w:rsid w:val="00F73874"/>
    <w:rsid w:val="00F738D9"/>
    <w:rsid w:val="00F73BBB"/>
    <w:rsid w:val="00F73E55"/>
    <w:rsid w:val="00F742B5"/>
    <w:rsid w:val="00F742E9"/>
    <w:rsid w:val="00F74446"/>
    <w:rsid w:val="00F746B0"/>
    <w:rsid w:val="00F7489C"/>
    <w:rsid w:val="00F749AF"/>
    <w:rsid w:val="00F74C94"/>
    <w:rsid w:val="00F7501D"/>
    <w:rsid w:val="00F7521B"/>
    <w:rsid w:val="00F75983"/>
    <w:rsid w:val="00F762AB"/>
    <w:rsid w:val="00F762CB"/>
    <w:rsid w:val="00F76923"/>
    <w:rsid w:val="00F76A06"/>
    <w:rsid w:val="00F76F15"/>
    <w:rsid w:val="00F77B02"/>
    <w:rsid w:val="00F77C14"/>
    <w:rsid w:val="00F80A70"/>
    <w:rsid w:val="00F80E4B"/>
    <w:rsid w:val="00F80F1A"/>
    <w:rsid w:val="00F80FB0"/>
    <w:rsid w:val="00F8166E"/>
    <w:rsid w:val="00F819F3"/>
    <w:rsid w:val="00F81B5F"/>
    <w:rsid w:val="00F81D8B"/>
    <w:rsid w:val="00F8206B"/>
    <w:rsid w:val="00F82408"/>
    <w:rsid w:val="00F8252B"/>
    <w:rsid w:val="00F82548"/>
    <w:rsid w:val="00F82819"/>
    <w:rsid w:val="00F82D08"/>
    <w:rsid w:val="00F82EE3"/>
    <w:rsid w:val="00F83FAB"/>
    <w:rsid w:val="00F83FFF"/>
    <w:rsid w:val="00F841AC"/>
    <w:rsid w:val="00F8451B"/>
    <w:rsid w:val="00F8494D"/>
    <w:rsid w:val="00F84CC7"/>
    <w:rsid w:val="00F8585B"/>
    <w:rsid w:val="00F8646A"/>
    <w:rsid w:val="00F864FA"/>
    <w:rsid w:val="00F866B9"/>
    <w:rsid w:val="00F86A1D"/>
    <w:rsid w:val="00F86FC2"/>
    <w:rsid w:val="00F87529"/>
    <w:rsid w:val="00F876C6"/>
    <w:rsid w:val="00F878DB"/>
    <w:rsid w:val="00F8791D"/>
    <w:rsid w:val="00F87A28"/>
    <w:rsid w:val="00F87BD1"/>
    <w:rsid w:val="00F87D47"/>
    <w:rsid w:val="00F87FB8"/>
    <w:rsid w:val="00F902A1"/>
    <w:rsid w:val="00F9050B"/>
    <w:rsid w:val="00F9056F"/>
    <w:rsid w:val="00F90A59"/>
    <w:rsid w:val="00F9101C"/>
    <w:rsid w:val="00F91060"/>
    <w:rsid w:val="00F91323"/>
    <w:rsid w:val="00F9167C"/>
    <w:rsid w:val="00F9197F"/>
    <w:rsid w:val="00F922B2"/>
    <w:rsid w:val="00F927EB"/>
    <w:rsid w:val="00F92EEE"/>
    <w:rsid w:val="00F930A1"/>
    <w:rsid w:val="00F93618"/>
    <w:rsid w:val="00F9362A"/>
    <w:rsid w:val="00F939A7"/>
    <w:rsid w:val="00F944FC"/>
    <w:rsid w:val="00F94534"/>
    <w:rsid w:val="00F945D8"/>
    <w:rsid w:val="00F94937"/>
    <w:rsid w:val="00F949BC"/>
    <w:rsid w:val="00F94CEA"/>
    <w:rsid w:val="00F94D1A"/>
    <w:rsid w:val="00F95044"/>
    <w:rsid w:val="00F95421"/>
    <w:rsid w:val="00F95A1D"/>
    <w:rsid w:val="00F95D81"/>
    <w:rsid w:val="00F96227"/>
    <w:rsid w:val="00F963A3"/>
    <w:rsid w:val="00F96894"/>
    <w:rsid w:val="00F96CDE"/>
    <w:rsid w:val="00F96E4B"/>
    <w:rsid w:val="00F9709C"/>
    <w:rsid w:val="00F97672"/>
    <w:rsid w:val="00F97F23"/>
    <w:rsid w:val="00F97FA0"/>
    <w:rsid w:val="00FA01E7"/>
    <w:rsid w:val="00FA0339"/>
    <w:rsid w:val="00FA0626"/>
    <w:rsid w:val="00FA0703"/>
    <w:rsid w:val="00FA0EC6"/>
    <w:rsid w:val="00FA104E"/>
    <w:rsid w:val="00FA14D7"/>
    <w:rsid w:val="00FA18DB"/>
    <w:rsid w:val="00FA1B6E"/>
    <w:rsid w:val="00FA2090"/>
    <w:rsid w:val="00FA216A"/>
    <w:rsid w:val="00FA273A"/>
    <w:rsid w:val="00FA294E"/>
    <w:rsid w:val="00FA2C1A"/>
    <w:rsid w:val="00FA30EC"/>
    <w:rsid w:val="00FA37CE"/>
    <w:rsid w:val="00FA3908"/>
    <w:rsid w:val="00FA3B6E"/>
    <w:rsid w:val="00FA4043"/>
    <w:rsid w:val="00FA41A5"/>
    <w:rsid w:val="00FA4610"/>
    <w:rsid w:val="00FA4F1C"/>
    <w:rsid w:val="00FA556E"/>
    <w:rsid w:val="00FA58AA"/>
    <w:rsid w:val="00FA5A72"/>
    <w:rsid w:val="00FA5DFA"/>
    <w:rsid w:val="00FA6102"/>
    <w:rsid w:val="00FA634D"/>
    <w:rsid w:val="00FA6402"/>
    <w:rsid w:val="00FA65A6"/>
    <w:rsid w:val="00FA6782"/>
    <w:rsid w:val="00FA6A1D"/>
    <w:rsid w:val="00FA6C76"/>
    <w:rsid w:val="00FA6CBE"/>
    <w:rsid w:val="00FA71FC"/>
    <w:rsid w:val="00FA75AA"/>
    <w:rsid w:val="00FA780B"/>
    <w:rsid w:val="00FA7A8B"/>
    <w:rsid w:val="00FB0260"/>
    <w:rsid w:val="00FB0381"/>
    <w:rsid w:val="00FB12C1"/>
    <w:rsid w:val="00FB15A9"/>
    <w:rsid w:val="00FB1E8D"/>
    <w:rsid w:val="00FB2CE1"/>
    <w:rsid w:val="00FB30E1"/>
    <w:rsid w:val="00FB49BA"/>
    <w:rsid w:val="00FB4A8D"/>
    <w:rsid w:val="00FB4C71"/>
    <w:rsid w:val="00FB4E89"/>
    <w:rsid w:val="00FB4F22"/>
    <w:rsid w:val="00FB551D"/>
    <w:rsid w:val="00FB5AE0"/>
    <w:rsid w:val="00FB5D13"/>
    <w:rsid w:val="00FB5D37"/>
    <w:rsid w:val="00FB5D94"/>
    <w:rsid w:val="00FB624A"/>
    <w:rsid w:val="00FB6C25"/>
    <w:rsid w:val="00FB7141"/>
    <w:rsid w:val="00FB71BA"/>
    <w:rsid w:val="00FB7737"/>
    <w:rsid w:val="00FB79EB"/>
    <w:rsid w:val="00FC03FE"/>
    <w:rsid w:val="00FC12DB"/>
    <w:rsid w:val="00FC169F"/>
    <w:rsid w:val="00FC1942"/>
    <w:rsid w:val="00FC19BA"/>
    <w:rsid w:val="00FC2263"/>
    <w:rsid w:val="00FC2767"/>
    <w:rsid w:val="00FC2ED9"/>
    <w:rsid w:val="00FC3063"/>
    <w:rsid w:val="00FC31B5"/>
    <w:rsid w:val="00FC3BA9"/>
    <w:rsid w:val="00FC415C"/>
    <w:rsid w:val="00FC4264"/>
    <w:rsid w:val="00FC4658"/>
    <w:rsid w:val="00FC57D0"/>
    <w:rsid w:val="00FC5D89"/>
    <w:rsid w:val="00FC5F8E"/>
    <w:rsid w:val="00FC64EC"/>
    <w:rsid w:val="00FC684D"/>
    <w:rsid w:val="00FC68EE"/>
    <w:rsid w:val="00FC69FC"/>
    <w:rsid w:val="00FC6B36"/>
    <w:rsid w:val="00FC6BDE"/>
    <w:rsid w:val="00FC6E9C"/>
    <w:rsid w:val="00FC71A9"/>
    <w:rsid w:val="00FC72D7"/>
    <w:rsid w:val="00FC7333"/>
    <w:rsid w:val="00FC751C"/>
    <w:rsid w:val="00FC7567"/>
    <w:rsid w:val="00FC7773"/>
    <w:rsid w:val="00FC7879"/>
    <w:rsid w:val="00FC7900"/>
    <w:rsid w:val="00FC7C02"/>
    <w:rsid w:val="00FD01CC"/>
    <w:rsid w:val="00FD0543"/>
    <w:rsid w:val="00FD1607"/>
    <w:rsid w:val="00FD17F0"/>
    <w:rsid w:val="00FD1C6A"/>
    <w:rsid w:val="00FD1C90"/>
    <w:rsid w:val="00FD2086"/>
    <w:rsid w:val="00FD22DD"/>
    <w:rsid w:val="00FD23FC"/>
    <w:rsid w:val="00FD269C"/>
    <w:rsid w:val="00FD2705"/>
    <w:rsid w:val="00FD2747"/>
    <w:rsid w:val="00FD29EE"/>
    <w:rsid w:val="00FD2CC8"/>
    <w:rsid w:val="00FD2D6C"/>
    <w:rsid w:val="00FD2F91"/>
    <w:rsid w:val="00FD353E"/>
    <w:rsid w:val="00FD3793"/>
    <w:rsid w:val="00FD37B1"/>
    <w:rsid w:val="00FD3B40"/>
    <w:rsid w:val="00FD3DFC"/>
    <w:rsid w:val="00FD3E16"/>
    <w:rsid w:val="00FD46E5"/>
    <w:rsid w:val="00FD4E04"/>
    <w:rsid w:val="00FD4EFF"/>
    <w:rsid w:val="00FD53E2"/>
    <w:rsid w:val="00FD5902"/>
    <w:rsid w:val="00FD5963"/>
    <w:rsid w:val="00FD59AC"/>
    <w:rsid w:val="00FD5FAA"/>
    <w:rsid w:val="00FD6E3C"/>
    <w:rsid w:val="00FD70FC"/>
    <w:rsid w:val="00FD7821"/>
    <w:rsid w:val="00FD79A3"/>
    <w:rsid w:val="00FE0170"/>
    <w:rsid w:val="00FE0530"/>
    <w:rsid w:val="00FE05F5"/>
    <w:rsid w:val="00FE0686"/>
    <w:rsid w:val="00FE0A85"/>
    <w:rsid w:val="00FE0BD0"/>
    <w:rsid w:val="00FE0C00"/>
    <w:rsid w:val="00FE0D87"/>
    <w:rsid w:val="00FE105B"/>
    <w:rsid w:val="00FE12A8"/>
    <w:rsid w:val="00FE16E5"/>
    <w:rsid w:val="00FE1AB7"/>
    <w:rsid w:val="00FE1F0E"/>
    <w:rsid w:val="00FE219B"/>
    <w:rsid w:val="00FE226E"/>
    <w:rsid w:val="00FE24B6"/>
    <w:rsid w:val="00FE2656"/>
    <w:rsid w:val="00FE271E"/>
    <w:rsid w:val="00FE2A39"/>
    <w:rsid w:val="00FE2ADE"/>
    <w:rsid w:val="00FE32DE"/>
    <w:rsid w:val="00FE3B68"/>
    <w:rsid w:val="00FE3C76"/>
    <w:rsid w:val="00FE465B"/>
    <w:rsid w:val="00FE593F"/>
    <w:rsid w:val="00FE5ACD"/>
    <w:rsid w:val="00FE5B60"/>
    <w:rsid w:val="00FE6357"/>
    <w:rsid w:val="00FE66BC"/>
    <w:rsid w:val="00FE7227"/>
    <w:rsid w:val="00FE73A1"/>
    <w:rsid w:val="00FE7AE3"/>
    <w:rsid w:val="00FE7DAC"/>
    <w:rsid w:val="00FF0157"/>
    <w:rsid w:val="00FF0544"/>
    <w:rsid w:val="00FF07AA"/>
    <w:rsid w:val="00FF0A0A"/>
    <w:rsid w:val="00FF0A78"/>
    <w:rsid w:val="00FF0FBE"/>
    <w:rsid w:val="00FF1076"/>
    <w:rsid w:val="00FF1375"/>
    <w:rsid w:val="00FF1581"/>
    <w:rsid w:val="00FF170F"/>
    <w:rsid w:val="00FF22C9"/>
    <w:rsid w:val="00FF2390"/>
    <w:rsid w:val="00FF25A7"/>
    <w:rsid w:val="00FF2639"/>
    <w:rsid w:val="00FF327C"/>
    <w:rsid w:val="00FF3443"/>
    <w:rsid w:val="00FF3815"/>
    <w:rsid w:val="00FF3B95"/>
    <w:rsid w:val="00FF3BF2"/>
    <w:rsid w:val="00FF4101"/>
    <w:rsid w:val="00FF4245"/>
    <w:rsid w:val="00FF469D"/>
    <w:rsid w:val="00FF486B"/>
    <w:rsid w:val="00FF4D3E"/>
    <w:rsid w:val="00FF516B"/>
    <w:rsid w:val="00FF5370"/>
    <w:rsid w:val="00FF53A1"/>
    <w:rsid w:val="00FF5467"/>
    <w:rsid w:val="00FF583B"/>
    <w:rsid w:val="00FF5B30"/>
    <w:rsid w:val="00FF5BFE"/>
    <w:rsid w:val="00FF5F7E"/>
    <w:rsid w:val="00FF69FF"/>
    <w:rsid w:val="00FF724B"/>
    <w:rsid w:val="00FF7386"/>
    <w:rsid w:val="00FF74F2"/>
    <w:rsid w:val="00FF773F"/>
    <w:rsid w:val="00FF77EC"/>
    <w:rsid w:val="00FF7DBB"/>
    <w:rsid w:val="00FF7E25"/>
    <w:rsid w:val="00FF7E2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AE5974E-79AE-4FCB-A437-5C2975AD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77"/>
    <w:pPr>
      <w:spacing w:before="40" w:after="40" w:line="230" w:lineRule="auto"/>
      <w:jc w:val="both"/>
    </w:pPr>
    <w:rPr>
      <w:lang w:val="ru-RU" w:eastAsia="ru-RU"/>
    </w:rPr>
  </w:style>
  <w:style w:type="paragraph" w:styleId="1">
    <w:name w:val="heading 1"/>
    <w:basedOn w:val="a"/>
    <w:next w:val="a"/>
    <w:qFormat/>
    <w:rsid w:val="00E479A6"/>
    <w:pPr>
      <w:keepNext/>
      <w:jc w:val="right"/>
      <w:outlineLvl w:val="0"/>
    </w:pPr>
    <w:rPr>
      <w:i/>
      <w:spacing w:val="-6"/>
      <w:sz w:val="22"/>
      <w:lang w:val="uk-UA"/>
    </w:rPr>
  </w:style>
  <w:style w:type="paragraph" w:styleId="2">
    <w:name w:val="heading 2"/>
    <w:basedOn w:val="a"/>
    <w:next w:val="a"/>
    <w:qFormat/>
    <w:rsid w:val="00E479A6"/>
    <w:pPr>
      <w:keepNext/>
      <w:outlineLvl w:val="1"/>
    </w:pPr>
    <w:rPr>
      <w:rFonts w:ascii="Baltica" w:hAnsi="Baltica"/>
      <w:i/>
      <w:spacing w:val="2"/>
      <w:sz w:val="22"/>
    </w:rPr>
  </w:style>
  <w:style w:type="paragraph" w:styleId="3">
    <w:name w:val="heading 3"/>
    <w:basedOn w:val="4"/>
    <w:next w:val="a"/>
    <w:qFormat/>
    <w:rsid w:val="00E479A6"/>
    <w:pPr>
      <w:keepLines/>
      <w:widowControl w:val="0"/>
      <w:spacing w:before="480" w:after="240"/>
      <w:jc w:val="center"/>
      <w:outlineLvl w:val="2"/>
    </w:pPr>
    <w:rPr>
      <w:rFonts w:ascii="FuturisExtra" w:hAnsi="FuturisExtra"/>
      <w:b w:val="0"/>
      <w:noProof/>
      <w:color w:val="008080"/>
      <w:spacing w:val="14"/>
      <w:sz w:val="32"/>
    </w:rPr>
  </w:style>
  <w:style w:type="paragraph" w:styleId="4">
    <w:name w:val="heading 4"/>
    <w:basedOn w:val="a"/>
    <w:next w:val="a"/>
    <w:qFormat/>
    <w:rsid w:val="00E479A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479A6"/>
    <w:pPr>
      <w:keepNext/>
      <w:jc w:val="right"/>
      <w:outlineLvl w:val="4"/>
    </w:pPr>
    <w:rPr>
      <w:rFonts w:ascii="Baltica" w:hAnsi="Baltica"/>
      <w:i/>
      <w:sz w:val="23"/>
      <w:u w:val="single"/>
      <w:lang w:val="uk-UA"/>
    </w:rPr>
  </w:style>
  <w:style w:type="paragraph" w:styleId="6">
    <w:name w:val="heading 6"/>
    <w:basedOn w:val="a"/>
    <w:next w:val="a"/>
    <w:qFormat/>
    <w:rsid w:val="00E479A6"/>
    <w:pPr>
      <w:keepNext/>
      <w:outlineLvl w:val="5"/>
    </w:pPr>
    <w:rPr>
      <w:rFonts w:ascii="Baltica" w:hAnsi="Baltica"/>
      <w:i/>
    </w:rPr>
  </w:style>
  <w:style w:type="paragraph" w:styleId="7">
    <w:name w:val="heading 7"/>
    <w:basedOn w:val="a"/>
    <w:next w:val="a"/>
    <w:qFormat/>
    <w:rsid w:val="00E479A6"/>
    <w:pPr>
      <w:keepNext/>
      <w:outlineLvl w:val="6"/>
    </w:pPr>
    <w:rPr>
      <w:rFonts w:ascii="Baltica" w:hAnsi="Baltica"/>
      <w:i/>
      <w:sz w:val="23"/>
      <w:lang w:val="uk-UA"/>
    </w:rPr>
  </w:style>
  <w:style w:type="paragraph" w:styleId="8">
    <w:name w:val="heading 8"/>
    <w:basedOn w:val="a"/>
    <w:next w:val="a"/>
    <w:qFormat/>
    <w:rsid w:val="00E479A6"/>
    <w:pPr>
      <w:keepNext/>
      <w:spacing w:line="211" w:lineRule="auto"/>
      <w:outlineLvl w:val="7"/>
    </w:pPr>
    <w:rPr>
      <w:rFonts w:ascii="Baltica" w:hAnsi="Baltica"/>
      <w:i/>
      <w:sz w:val="22"/>
      <w:lang w:val="uk-UA"/>
    </w:rPr>
  </w:style>
  <w:style w:type="paragraph" w:styleId="9">
    <w:name w:val="heading 9"/>
    <w:basedOn w:val="a"/>
    <w:next w:val="a"/>
    <w:qFormat/>
    <w:rsid w:val="00E479A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able">
    <w:name w:val="Table"/>
    <w:basedOn w:val="a"/>
    <w:uiPriority w:val="99"/>
    <w:rsid w:val="00E479A6"/>
    <w:rPr>
      <w:rFonts w:ascii="Baltica" w:hAnsi="Baltica"/>
      <w:noProof/>
      <w:sz w:val="22"/>
    </w:rPr>
  </w:style>
  <w:style w:type="paragraph" w:styleId="a3">
    <w:name w:val="caption"/>
    <w:basedOn w:val="a"/>
    <w:next w:val="a"/>
    <w:qFormat/>
    <w:rsid w:val="00E479A6"/>
    <w:pPr>
      <w:jc w:val="right"/>
    </w:pPr>
    <w:rPr>
      <w:rFonts w:ascii="Arial" w:hAnsi="Arial"/>
      <w:b/>
      <w:i/>
    </w:rPr>
  </w:style>
  <w:style w:type="paragraph" w:styleId="a4">
    <w:name w:val="header"/>
    <w:basedOn w:val="a"/>
    <w:link w:val="a5"/>
    <w:uiPriority w:val="99"/>
    <w:rsid w:val="00E479A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479A6"/>
  </w:style>
  <w:style w:type="paragraph" w:styleId="a7">
    <w:name w:val="Body Text"/>
    <w:basedOn w:val="a"/>
    <w:link w:val="a8"/>
    <w:rsid w:val="00E479A6"/>
    <w:rPr>
      <w:sz w:val="23"/>
      <w:lang w:val="uk-UA"/>
    </w:rPr>
  </w:style>
  <w:style w:type="paragraph" w:styleId="20">
    <w:name w:val="Body Text 2"/>
    <w:basedOn w:val="a"/>
    <w:rsid w:val="00E479A6"/>
    <w:pPr>
      <w:jc w:val="right"/>
    </w:pPr>
    <w:rPr>
      <w:i/>
      <w:sz w:val="23"/>
      <w:lang w:val="uk-UA"/>
    </w:rPr>
  </w:style>
  <w:style w:type="paragraph" w:customStyle="1" w:styleId="10">
    <w:name w:val="заголовок 1"/>
    <w:basedOn w:val="a"/>
    <w:next w:val="a"/>
    <w:uiPriority w:val="99"/>
    <w:rsid w:val="00E479A6"/>
    <w:pPr>
      <w:keepNext/>
      <w:keepLines/>
      <w:widowControl w:val="0"/>
      <w:suppressAutoHyphens/>
      <w:spacing w:before="360" w:after="240"/>
      <w:jc w:val="center"/>
    </w:pPr>
    <w:rPr>
      <w:rFonts w:ascii="FuturisExtra" w:hAnsi="FuturisExtra"/>
      <w:snapToGrid w:val="0"/>
      <w:spacing w:val="8"/>
      <w:kern w:val="28"/>
      <w:sz w:val="34"/>
      <w:lang w:val="uk-UA"/>
    </w:rPr>
  </w:style>
  <w:style w:type="paragraph" w:styleId="a9">
    <w:name w:val="Body Text Indent"/>
    <w:basedOn w:val="a"/>
    <w:rsid w:val="00E479A6"/>
    <w:pPr>
      <w:ind w:firstLine="720"/>
    </w:pPr>
    <w:rPr>
      <w:kern w:val="28"/>
      <w:sz w:val="28"/>
      <w:lang w:val="uk-UA"/>
    </w:rPr>
  </w:style>
  <w:style w:type="paragraph" w:customStyle="1" w:styleId="caaieiaie1">
    <w:name w:val="caaieiaie 1"/>
    <w:basedOn w:val="a"/>
    <w:next w:val="a"/>
    <w:rsid w:val="00E479A6"/>
    <w:pPr>
      <w:keepNext/>
      <w:keepLines/>
      <w:widowControl w:val="0"/>
      <w:suppressAutoHyphens/>
      <w:spacing w:before="360" w:after="240"/>
      <w:jc w:val="center"/>
    </w:pPr>
    <w:rPr>
      <w:rFonts w:ascii="FuturisExtra" w:hAnsi="FuturisExtra"/>
      <w:spacing w:val="8"/>
      <w:kern w:val="28"/>
      <w:sz w:val="34"/>
      <w:lang w:val="uk-UA"/>
    </w:rPr>
  </w:style>
  <w:style w:type="character" w:styleId="aa">
    <w:name w:val="Hyperlink"/>
    <w:rsid w:val="00E479A6"/>
    <w:rPr>
      <w:color w:val="0000FF"/>
      <w:u w:val="single"/>
    </w:rPr>
  </w:style>
  <w:style w:type="paragraph" w:customStyle="1" w:styleId="Normal1">
    <w:name w:val="Normal1"/>
    <w:rsid w:val="00E479A6"/>
    <w:pPr>
      <w:spacing w:before="40" w:after="40" w:line="230" w:lineRule="auto"/>
      <w:jc w:val="both"/>
    </w:pPr>
    <w:rPr>
      <w:rFonts w:ascii="Baltica" w:hAnsi="Baltica"/>
      <w:kern w:val="16"/>
      <w:sz w:val="24"/>
      <w:lang w:val="ru-RU" w:eastAsia="ru-RU"/>
    </w:rPr>
  </w:style>
  <w:style w:type="paragraph" w:customStyle="1" w:styleId="Shapka">
    <w:name w:val="Shapka"/>
    <w:rsid w:val="00E479A6"/>
    <w:pPr>
      <w:spacing w:before="60" w:after="60" w:line="230" w:lineRule="auto"/>
      <w:jc w:val="center"/>
    </w:pPr>
    <w:rPr>
      <w:rFonts w:ascii="Peterburg" w:hAnsi="Peterburg"/>
      <w:sz w:val="18"/>
      <w:lang w:eastAsia="ru-RU"/>
    </w:rPr>
  </w:style>
  <w:style w:type="character" w:styleId="ab">
    <w:name w:val="Strong"/>
    <w:qFormat/>
    <w:rsid w:val="00E479A6"/>
    <w:rPr>
      <w:b/>
    </w:rPr>
  </w:style>
  <w:style w:type="paragraph" w:customStyle="1" w:styleId="30">
    <w:name w:val="заголовок 3"/>
    <w:basedOn w:val="5"/>
    <w:next w:val="a"/>
    <w:rsid w:val="00E479A6"/>
    <w:pPr>
      <w:keepLines/>
      <w:widowControl w:val="0"/>
      <w:suppressAutoHyphens/>
      <w:overflowPunct w:val="0"/>
      <w:autoSpaceDE w:val="0"/>
      <w:autoSpaceDN w:val="0"/>
      <w:adjustRightInd w:val="0"/>
      <w:spacing w:before="360" w:after="240"/>
      <w:jc w:val="center"/>
      <w:textAlignment w:val="baseline"/>
      <w:outlineLvl w:val="9"/>
    </w:pPr>
    <w:rPr>
      <w:rFonts w:ascii="FuturisExtra" w:hAnsi="FuturisExtra"/>
      <w:i w:val="0"/>
      <w:color w:val="0000FF"/>
      <w:spacing w:val="6"/>
      <w:sz w:val="28"/>
      <w:u w:val="none"/>
    </w:rPr>
  </w:style>
  <w:style w:type="paragraph" w:styleId="ac">
    <w:name w:val="footer"/>
    <w:basedOn w:val="a"/>
    <w:rsid w:val="00E479A6"/>
    <w:pPr>
      <w:tabs>
        <w:tab w:val="center" w:pos="4153"/>
        <w:tab w:val="right" w:pos="8306"/>
      </w:tabs>
    </w:pPr>
  </w:style>
  <w:style w:type="character" w:styleId="ad">
    <w:name w:val="FollowedHyperlink"/>
    <w:rsid w:val="00E479A6"/>
    <w:rPr>
      <w:color w:val="800080"/>
      <w:u w:val="single"/>
    </w:rPr>
  </w:style>
  <w:style w:type="paragraph" w:styleId="HTML">
    <w:name w:val="HTML Preformatted"/>
    <w:basedOn w:val="a"/>
    <w:rsid w:val="00E47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character" w:styleId="HTML0">
    <w:name w:val="HTML Keyboard"/>
    <w:rsid w:val="00E479A6"/>
    <w:rPr>
      <w:rFonts w:ascii="Arial Unicode MS" w:eastAsia="Arial Unicode MS" w:hAnsi="Arial Unicode MS" w:cs="Arial Unicode MS"/>
      <w:sz w:val="20"/>
      <w:szCs w:val="20"/>
    </w:rPr>
  </w:style>
  <w:style w:type="paragraph" w:styleId="ae">
    <w:name w:val="Normal (Web)"/>
    <w:basedOn w:val="a"/>
    <w:rsid w:val="00E479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1">
    <w:name w:val="Body Text Indent 2"/>
    <w:basedOn w:val="a"/>
    <w:rsid w:val="00E479A6"/>
    <w:pPr>
      <w:ind w:firstLine="709"/>
    </w:pPr>
    <w:rPr>
      <w:rFonts w:ascii="Pragmatica" w:hAnsi="Pragmatica"/>
      <w:sz w:val="24"/>
      <w:lang w:val="uk-UA"/>
    </w:rPr>
  </w:style>
  <w:style w:type="paragraph" w:customStyle="1" w:styleId="50">
    <w:name w:val="çàãîëîâîê 5"/>
    <w:basedOn w:val="a"/>
    <w:next w:val="a"/>
    <w:rsid w:val="00E479A6"/>
    <w:pPr>
      <w:widowControl w:val="0"/>
      <w:overflowPunct w:val="0"/>
      <w:autoSpaceDE w:val="0"/>
      <w:autoSpaceDN w:val="0"/>
      <w:adjustRightInd w:val="0"/>
      <w:spacing w:after="60" w:line="264" w:lineRule="auto"/>
      <w:jc w:val="center"/>
      <w:textAlignment w:val="baseline"/>
    </w:pPr>
    <w:rPr>
      <w:rFonts w:ascii="Arial" w:hAnsi="Arial"/>
      <w:b/>
      <w:noProof/>
      <w:spacing w:val="6"/>
      <w:sz w:val="22"/>
    </w:rPr>
  </w:style>
  <w:style w:type="character" w:customStyle="1" w:styleId="af">
    <w:name w:val="Основной шрифт"/>
    <w:rsid w:val="00E479A6"/>
  </w:style>
  <w:style w:type="paragraph" w:customStyle="1" w:styleId="Ofisial">
    <w:name w:val="Ofisial"/>
    <w:basedOn w:val="a"/>
    <w:rsid w:val="00E479A6"/>
    <w:pPr>
      <w:overflowPunct w:val="0"/>
      <w:autoSpaceDE w:val="0"/>
      <w:autoSpaceDN w:val="0"/>
      <w:adjustRightInd w:val="0"/>
      <w:spacing w:after="60" w:line="228" w:lineRule="auto"/>
      <w:ind w:firstLine="680"/>
      <w:textAlignment w:val="baseline"/>
    </w:pPr>
    <w:rPr>
      <w:rFonts w:ascii="Baltica" w:hAnsi="Baltica"/>
      <w:noProof/>
      <w:sz w:val="22"/>
    </w:rPr>
  </w:style>
  <w:style w:type="paragraph" w:customStyle="1" w:styleId="caaieiaie5">
    <w:name w:val="caaieiaie 5"/>
    <w:basedOn w:val="a"/>
    <w:next w:val="a"/>
    <w:rsid w:val="00E479A6"/>
    <w:pPr>
      <w:widowControl w:val="0"/>
      <w:overflowPunct w:val="0"/>
      <w:autoSpaceDE w:val="0"/>
      <w:autoSpaceDN w:val="0"/>
      <w:adjustRightInd w:val="0"/>
      <w:spacing w:after="60" w:line="264" w:lineRule="auto"/>
      <w:jc w:val="center"/>
      <w:textAlignment w:val="baseline"/>
    </w:pPr>
    <w:rPr>
      <w:rFonts w:ascii="Arial" w:hAnsi="Arial"/>
      <w:b/>
      <w:noProof/>
      <w:spacing w:val="6"/>
      <w:sz w:val="22"/>
    </w:rPr>
  </w:style>
  <w:style w:type="character" w:styleId="af0">
    <w:name w:val="Emphasis"/>
    <w:qFormat/>
    <w:rsid w:val="00E479A6"/>
    <w:rPr>
      <w:i/>
      <w:iCs/>
    </w:rPr>
  </w:style>
  <w:style w:type="character" w:styleId="HTML1">
    <w:name w:val="HTML Cite"/>
    <w:rsid w:val="00E479A6"/>
    <w:rPr>
      <w:i/>
      <w:iCs/>
    </w:rPr>
  </w:style>
  <w:style w:type="character" w:customStyle="1" w:styleId="std">
    <w:name w:val="std"/>
    <w:basedOn w:val="a0"/>
    <w:rsid w:val="00E479A6"/>
  </w:style>
  <w:style w:type="character" w:customStyle="1" w:styleId="gl">
    <w:name w:val="gl"/>
    <w:basedOn w:val="a0"/>
    <w:rsid w:val="00E479A6"/>
  </w:style>
  <w:style w:type="paragraph" w:styleId="af1">
    <w:name w:val="Balloon Text"/>
    <w:basedOn w:val="a"/>
    <w:link w:val="af2"/>
    <w:rsid w:val="003F30F8"/>
    <w:rPr>
      <w:rFonts w:ascii="Segoe UI" w:hAnsi="Segoe UI"/>
      <w:sz w:val="18"/>
      <w:szCs w:val="18"/>
    </w:rPr>
  </w:style>
  <w:style w:type="character" w:customStyle="1" w:styleId="af2">
    <w:name w:val="Текст у виносці Знак"/>
    <w:link w:val="af1"/>
    <w:rsid w:val="003F30F8"/>
    <w:rPr>
      <w:rFonts w:ascii="Segoe UI" w:hAnsi="Segoe UI" w:cs="Segoe UI"/>
      <w:sz w:val="18"/>
      <w:szCs w:val="18"/>
      <w:lang w:val="ru-RU" w:eastAsia="ru-RU"/>
    </w:rPr>
  </w:style>
  <w:style w:type="character" w:customStyle="1" w:styleId="a8">
    <w:name w:val="Основний текст Знак"/>
    <w:link w:val="a7"/>
    <w:rsid w:val="00F320AA"/>
    <w:rPr>
      <w:sz w:val="23"/>
      <w:lang w:eastAsia="ru-RU"/>
    </w:rPr>
  </w:style>
  <w:style w:type="character" w:styleId="af3">
    <w:name w:val="annotation reference"/>
    <w:rsid w:val="00DF3D13"/>
    <w:rPr>
      <w:sz w:val="16"/>
      <w:szCs w:val="16"/>
    </w:rPr>
  </w:style>
  <w:style w:type="paragraph" w:styleId="af4">
    <w:name w:val="annotation text"/>
    <w:basedOn w:val="a"/>
    <w:link w:val="af5"/>
    <w:rsid w:val="00DF3D13"/>
  </w:style>
  <w:style w:type="character" w:customStyle="1" w:styleId="af5">
    <w:name w:val="Текст примітки Знак"/>
    <w:link w:val="af4"/>
    <w:rsid w:val="00DF3D13"/>
    <w:rPr>
      <w:lang w:val="ru-RU" w:eastAsia="ru-RU"/>
    </w:rPr>
  </w:style>
  <w:style w:type="paragraph" w:styleId="af6">
    <w:name w:val="annotation subject"/>
    <w:basedOn w:val="af4"/>
    <w:next w:val="af4"/>
    <w:link w:val="af7"/>
    <w:rsid w:val="00DF3D13"/>
    <w:rPr>
      <w:b/>
      <w:bCs/>
    </w:rPr>
  </w:style>
  <w:style w:type="character" w:customStyle="1" w:styleId="af7">
    <w:name w:val="Тема примітки Знак"/>
    <w:link w:val="af6"/>
    <w:rsid w:val="00DF3D13"/>
    <w:rPr>
      <w:b/>
      <w:bCs/>
      <w:lang w:val="ru-RU" w:eastAsia="ru-RU"/>
    </w:rPr>
  </w:style>
  <w:style w:type="paragraph" w:customStyle="1" w:styleId="rvps2">
    <w:name w:val="rvps2"/>
    <w:basedOn w:val="a"/>
    <w:rsid w:val="00D94648"/>
    <w:pPr>
      <w:spacing w:after="100" w:afterAutospacing="1"/>
    </w:pPr>
    <w:rPr>
      <w:sz w:val="24"/>
      <w:szCs w:val="24"/>
      <w:lang w:val="uk-UA" w:eastAsia="uk-UA"/>
    </w:rPr>
  </w:style>
  <w:style w:type="character" w:customStyle="1" w:styleId="a5">
    <w:name w:val="Верхній колонтитул Знак"/>
    <w:link w:val="a4"/>
    <w:uiPriority w:val="99"/>
    <w:rsid w:val="008D2D0E"/>
    <w:rPr>
      <w:lang w:val="ru-RU" w:eastAsia="ru-RU"/>
    </w:rPr>
  </w:style>
  <w:style w:type="character" w:customStyle="1" w:styleId="rvts23">
    <w:name w:val="rvts23"/>
    <w:rsid w:val="00022B5F"/>
  </w:style>
  <w:style w:type="paragraph" w:customStyle="1" w:styleId="Normal">
    <w:name w:val="Normal"/>
    <w:rsid w:val="00BE4E27"/>
    <w:rPr>
      <w:lang w:val="ru-RU" w:eastAsia="ru-RU"/>
    </w:rPr>
  </w:style>
  <w:style w:type="paragraph" w:styleId="af8">
    <w:name w:val="Plain Text"/>
    <w:basedOn w:val="a"/>
    <w:link w:val="af9"/>
    <w:uiPriority w:val="99"/>
    <w:unhideWhenUsed/>
    <w:rsid w:val="00BF4177"/>
    <w:pPr>
      <w:spacing w:before="0" w:after="0" w:line="240" w:lineRule="auto"/>
      <w:jc w:val="left"/>
    </w:pPr>
    <w:rPr>
      <w:rFonts w:ascii="Calibri" w:eastAsia="Calibri" w:hAnsi="Calibri"/>
      <w:sz w:val="22"/>
      <w:szCs w:val="21"/>
      <w:lang w:val="uk-UA" w:eastAsia="en-US"/>
    </w:rPr>
  </w:style>
  <w:style w:type="character" w:customStyle="1" w:styleId="af9">
    <w:name w:val="Текст Знак"/>
    <w:link w:val="af8"/>
    <w:uiPriority w:val="99"/>
    <w:rsid w:val="00BF4177"/>
    <w:rPr>
      <w:rFonts w:ascii="Calibri" w:eastAsia="Calibri" w:hAnsi="Calibri"/>
      <w:sz w:val="22"/>
      <w:szCs w:val="21"/>
      <w:lang w:eastAsia="en-US"/>
    </w:rPr>
  </w:style>
  <w:style w:type="paragraph" w:customStyle="1" w:styleId="table0">
    <w:name w:val="table"/>
    <w:basedOn w:val="a"/>
    <w:rsid w:val="003B1C9E"/>
    <w:pPr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D3208-DEE8-4E03-9121-09CEA68E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23712</Words>
  <Characters>13517</Characters>
  <Application>Microsoft Office Word</Application>
  <DocSecurity>0</DocSecurity>
  <Lines>112</Lines>
  <Paragraphs>74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Проект</vt:lpstr>
      <vt:lpstr>Проект</vt:lpstr>
      <vt:lpstr>Проект</vt:lpstr>
    </vt:vector>
  </TitlesOfParts>
  <Company>VR</Company>
  <LinksUpToDate>false</LinksUpToDate>
  <CharactersWithSpaces>37155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User_UKS</dc:creator>
  <cp:keywords/>
  <cp:lastModifiedBy>Анатолій Васильович Пивовар</cp:lastModifiedBy>
  <cp:revision>3</cp:revision>
  <cp:lastPrinted>2020-08-29T17:14:00Z</cp:lastPrinted>
  <dcterms:created xsi:type="dcterms:W3CDTF">2020-08-31T15:25:00Z</dcterms:created>
  <dcterms:modified xsi:type="dcterms:W3CDTF">2020-08-31T15:25:00Z</dcterms:modified>
</cp:coreProperties>
</file>